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B1" w:rsidRDefault="00457AB1" w:rsidP="00457AB1">
      <w:pPr>
        <w:shd w:val="clear" w:color="auto" w:fill="FFFFFF"/>
        <w:spacing w:beforeLines="1" w:afterLines="1"/>
        <w:jc w:val="center"/>
        <w:rPr>
          <w:rFonts w:ascii="TimesNewRomanPS" w:hAnsi="TimesNewRomanPS" w:cs="Times New Roman"/>
          <w:b/>
          <w:bCs/>
        </w:rPr>
      </w:pPr>
      <w:r w:rsidRPr="00457AB1">
        <w:rPr>
          <w:rFonts w:ascii="TimesNewRomanPS" w:hAnsi="TimesNewRomanPS" w:cs="Times New Roman"/>
          <w:b/>
          <w:bCs/>
        </w:rPr>
        <w:t>“The Pardoner’s Tale”</w:t>
      </w:r>
    </w:p>
    <w:p w:rsidR="00457AB1" w:rsidRDefault="00457AB1" w:rsidP="00457AB1">
      <w:pPr>
        <w:shd w:val="clear" w:color="auto" w:fill="FFFFFF"/>
        <w:spacing w:beforeLines="1" w:afterLines="1"/>
        <w:jc w:val="center"/>
        <w:rPr>
          <w:rFonts w:ascii="TimesNewRomanPS" w:hAnsi="TimesNewRomanPS" w:cs="Times New Roman"/>
          <w:b/>
          <w:bCs/>
        </w:rPr>
      </w:pPr>
    </w:p>
    <w:p w:rsidR="00457AB1" w:rsidRPr="00457AB1" w:rsidRDefault="00457AB1" w:rsidP="00457AB1">
      <w:pPr>
        <w:shd w:val="clear" w:color="auto" w:fill="FFFFFF"/>
        <w:spacing w:beforeLines="1" w:afterLines="1"/>
        <w:jc w:val="center"/>
        <w:rPr>
          <w:rFonts w:ascii="Times" w:hAnsi="Times" w:cs="Times New Roman"/>
          <w:sz w:val="20"/>
          <w:szCs w:val="20"/>
        </w:rPr>
      </w:pP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TimesNewRomanPS" w:hAnsi="TimesNewRomanPS" w:cs="Times New Roman"/>
          <w:b/>
          <w:bCs/>
        </w:rPr>
        <w:t xml:space="preserve">The Pardoner’s Prologue </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Arial Unicode MS" w:hAnsi="Arial Unicode MS" w:cs="Times New Roman"/>
        </w:rPr>
        <w:t xml:space="preserve">1. What additional character traits are revealed about the Pardoner in his prologue? List an example from the text and state what we learn from it. </w:t>
      </w:r>
    </w:p>
    <w:tbl>
      <w:tblPr>
        <w:tblW w:w="8290" w:type="dxa"/>
        <w:tblCellMar>
          <w:top w:w="15" w:type="dxa"/>
          <w:left w:w="15" w:type="dxa"/>
          <w:bottom w:w="15" w:type="dxa"/>
          <w:right w:w="15" w:type="dxa"/>
        </w:tblCellMar>
        <w:tblLook w:val="0000"/>
      </w:tblPr>
      <w:tblGrid>
        <w:gridCol w:w="3654"/>
        <w:gridCol w:w="4636"/>
      </w:tblGrid>
      <w:tr w:rsidR="00457AB1" w:rsidRPr="00457AB1" w:rsidTr="00457AB1">
        <w:trPr>
          <w:trHeight w:val="33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Pr="00457AB1" w:rsidRDefault="00457AB1" w:rsidP="00457AB1">
            <w:pPr>
              <w:spacing w:beforeLines="1" w:afterLines="1"/>
              <w:rPr>
                <w:rFonts w:ascii="Times" w:hAnsi="Times" w:cs="Times New Roman"/>
                <w:sz w:val="20"/>
                <w:szCs w:val="20"/>
              </w:rPr>
            </w:pPr>
            <w:r w:rsidRPr="00457AB1">
              <w:rPr>
                <w:rFonts w:ascii="TimesNewRomanPS" w:hAnsi="TimesNewRomanPS" w:cs="Times New Roman"/>
                <w:b/>
                <w:bCs/>
              </w:rPr>
              <w:t xml:space="preserve">Example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Pr="00457AB1" w:rsidRDefault="00457AB1" w:rsidP="00457AB1">
            <w:pPr>
              <w:spacing w:beforeLines="1" w:afterLines="1"/>
              <w:rPr>
                <w:rFonts w:ascii="Times" w:hAnsi="Times" w:cs="Times New Roman"/>
                <w:sz w:val="20"/>
                <w:szCs w:val="20"/>
              </w:rPr>
            </w:pPr>
            <w:r w:rsidRPr="00457AB1">
              <w:rPr>
                <w:rFonts w:ascii="TimesNewRomanPS" w:hAnsi="TimesNewRomanPS" w:cs="Times New Roman"/>
                <w:b/>
                <w:bCs/>
              </w:rPr>
              <w:t xml:space="preserve">Conclusion </w:t>
            </w:r>
          </w:p>
        </w:tc>
      </w:tr>
      <w:tr w:rsidR="00457AB1" w:rsidRPr="00457AB1" w:rsidTr="00457AB1">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57AB1" w:rsidRPr="00457AB1" w:rsidRDefault="00457AB1" w:rsidP="00457AB1">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57AB1" w:rsidRPr="00457AB1" w:rsidRDefault="00457AB1" w:rsidP="00457AB1">
            <w:pPr>
              <w:rPr>
                <w:rFonts w:ascii="Times" w:hAnsi="Times"/>
                <w:sz w:val="20"/>
                <w:szCs w:val="20"/>
              </w:rPr>
            </w:pPr>
          </w:p>
        </w:tc>
      </w:tr>
      <w:tr w:rsidR="00457AB1" w:rsidRPr="00457AB1" w:rsidTr="00457AB1">
        <w:trPr>
          <w:trHeight w:val="28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57AB1" w:rsidRPr="00457AB1" w:rsidRDefault="00457AB1" w:rsidP="00457AB1">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57AB1" w:rsidRPr="00457AB1" w:rsidRDefault="00457AB1" w:rsidP="00457AB1">
            <w:pPr>
              <w:rPr>
                <w:rFonts w:ascii="Times" w:hAnsi="Times"/>
                <w:sz w:val="20"/>
                <w:szCs w:val="20"/>
              </w:rPr>
            </w:pPr>
          </w:p>
        </w:tc>
      </w:tr>
      <w:tr w:rsidR="00457AB1" w:rsidRPr="00457AB1" w:rsidTr="00457AB1">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57AB1" w:rsidRPr="00457AB1" w:rsidRDefault="00457AB1" w:rsidP="00457AB1">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57AB1" w:rsidRPr="00457AB1" w:rsidRDefault="00457AB1" w:rsidP="00457AB1">
            <w:pPr>
              <w:rPr>
                <w:rFonts w:ascii="Times" w:hAnsi="Times"/>
                <w:sz w:val="20"/>
                <w:szCs w:val="20"/>
              </w:rPr>
            </w:pPr>
          </w:p>
        </w:tc>
      </w:tr>
    </w:tbl>
    <w:p w:rsidR="00457AB1" w:rsidRPr="00457AB1" w:rsidRDefault="00457AB1" w:rsidP="00457AB1">
      <w:pPr>
        <w:numPr>
          <w:ilvl w:val="0"/>
          <w:numId w:val="1"/>
        </w:numPr>
        <w:shd w:val="clear" w:color="auto" w:fill="FFFFFF"/>
        <w:spacing w:beforeLines="1" w:afterLines="1"/>
        <w:rPr>
          <w:rFonts w:ascii="Arial Unicode MS" w:hAnsi="Arial Unicode MS" w:cs="Times New Roman"/>
        </w:rPr>
      </w:pPr>
      <w:r w:rsidRPr="00457AB1">
        <w:rPr>
          <w:rFonts w:ascii="Arial Unicode MS" w:hAnsi="Arial Unicode MS" w:cs="Times New Roman"/>
        </w:rPr>
        <w:t xml:space="preserve">What does the Pardoner state is the purpose of his tale? </w:t>
      </w:r>
    </w:p>
    <w:p w:rsidR="00457AB1" w:rsidRPr="00457AB1" w:rsidRDefault="00457AB1" w:rsidP="00457AB1">
      <w:pPr>
        <w:numPr>
          <w:ilvl w:val="0"/>
          <w:numId w:val="1"/>
        </w:numPr>
        <w:shd w:val="clear" w:color="auto" w:fill="FFFFFF"/>
        <w:spacing w:beforeLines="1" w:afterLines="1"/>
        <w:rPr>
          <w:rFonts w:ascii="Arial Unicode MS" w:hAnsi="Arial Unicode MS" w:cs="Times New Roman"/>
        </w:rPr>
      </w:pPr>
      <w:r w:rsidRPr="00457AB1">
        <w:rPr>
          <w:rFonts w:ascii="Arial Unicode MS" w:hAnsi="Arial Unicode MS" w:cs="Times New Roman"/>
        </w:rPr>
        <w:t xml:space="preserve">Define allegory: </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TimesNewRomanPS" w:hAnsi="TimesNewRomanPS" w:cs="Times New Roman"/>
          <w:b/>
          <w:bCs/>
        </w:rPr>
        <w:t xml:space="preserve">“The Pardoner’s Tale” </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Arial Unicode MS" w:hAnsi="Arial Unicode MS" w:cs="Times New Roman"/>
        </w:rPr>
        <w:t xml:space="preserve">4. “The Pardoner’s Tale” is an incomplete sermon and an example of a morality tale. A medieval sermon contains six parts: </w:t>
      </w:r>
    </w:p>
    <w:p w:rsidR="00457AB1" w:rsidRPr="00457AB1" w:rsidRDefault="00457AB1" w:rsidP="00457AB1">
      <w:pPr>
        <w:numPr>
          <w:ilvl w:val="0"/>
          <w:numId w:val="2"/>
        </w:numPr>
        <w:shd w:val="clear" w:color="auto" w:fill="FFFFFF"/>
        <w:spacing w:beforeLines="1" w:afterLines="1"/>
        <w:rPr>
          <w:rFonts w:ascii="Arial Unicode MS" w:hAnsi="Arial Unicode MS" w:cs="Times New Roman"/>
        </w:rPr>
      </w:pPr>
      <w:proofErr w:type="gramStart"/>
      <w:r w:rsidRPr="00457AB1">
        <w:rPr>
          <w:rFonts w:ascii="Arial Unicode MS" w:hAnsi="Arial Unicode MS" w:cs="Times New Roman"/>
        </w:rPr>
        <w:t>statement</w:t>
      </w:r>
      <w:proofErr w:type="gramEnd"/>
      <w:r w:rsidRPr="00457AB1">
        <w:rPr>
          <w:rFonts w:ascii="Arial Unicode MS" w:hAnsi="Arial Unicode MS" w:cs="Times New Roman"/>
        </w:rPr>
        <w:t xml:space="preserve"> of theme or text </w:t>
      </w:r>
    </w:p>
    <w:p w:rsidR="00457AB1" w:rsidRPr="00457AB1" w:rsidRDefault="00457AB1" w:rsidP="00457AB1">
      <w:pPr>
        <w:numPr>
          <w:ilvl w:val="0"/>
          <w:numId w:val="2"/>
        </w:numPr>
        <w:shd w:val="clear" w:color="auto" w:fill="FFFFFF"/>
        <w:spacing w:beforeLines="1" w:afterLines="1"/>
        <w:rPr>
          <w:rFonts w:ascii="Arial Unicode MS" w:hAnsi="Arial Unicode MS" w:cs="Times New Roman"/>
        </w:rPr>
      </w:pPr>
      <w:proofErr w:type="spellStart"/>
      <w:proofErr w:type="gramStart"/>
      <w:r w:rsidRPr="00457AB1">
        <w:rPr>
          <w:rFonts w:ascii="Arial Unicode MS" w:hAnsi="Arial Unicode MS" w:cs="Times New Roman"/>
        </w:rPr>
        <w:t>protheme</w:t>
      </w:r>
      <w:proofErr w:type="spellEnd"/>
      <w:proofErr w:type="gramEnd"/>
      <w:r w:rsidRPr="00457AB1">
        <w:rPr>
          <w:rFonts w:ascii="Arial Unicode MS" w:hAnsi="Arial Unicode MS" w:cs="Times New Roman"/>
        </w:rPr>
        <w:t xml:space="preserve">, introduced directly from the four gospels </w:t>
      </w:r>
    </w:p>
    <w:p w:rsidR="00457AB1" w:rsidRPr="00457AB1" w:rsidRDefault="00457AB1" w:rsidP="00457AB1">
      <w:pPr>
        <w:numPr>
          <w:ilvl w:val="0"/>
          <w:numId w:val="2"/>
        </w:numPr>
        <w:shd w:val="clear" w:color="auto" w:fill="FFFFFF"/>
        <w:spacing w:beforeLines="1" w:afterLines="1"/>
        <w:rPr>
          <w:rFonts w:ascii="Arial Unicode MS" w:hAnsi="Arial Unicode MS" w:cs="Times New Roman"/>
        </w:rPr>
      </w:pPr>
      <w:proofErr w:type="gramStart"/>
      <w:r w:rsidRPr="00457AB1">
        <w:rPr>
          <w:rFonts w:ascii="Arial Unicode MS" w:hAnsi="Arial Unicode MS" w:cs="Times New Roman"/>
        </w:rPr>
        <w:t>dilation</w:t>
      </w:r>
      <w:proofErr w:type="gramEnd"/>
      <w:r w:rsidRPr="00457AB1">
        <w:rPr>
          <w:rFonts w:ascii="Arial Unicode MS" w:hAnsi="Arial Unicode MS" w:cs="Times New Roman"/>
        </w:rPr>
        <w:t xml:space="preserve">, expansion of the Biblical text </w:t>
      </w:r>
    </w:p>
    <w:p w:rsidR="00457AB1" w:rsidRPr="00457AB1" w:rsidRDefault="00457AB1" w:rsidP="00457AB1">
      <w:pPr>
        <w:numPr>
          <w:ilvl w:val="0"/>
          <w:numId w:val="2"/>
        </w:numPr>
        <w:shd w:val="clear" w:color="auto" w:fill="FFFFFF"/>
        <w:spacing w:beforeLines="1" w:afterLines="1"/>
        <w:rPr>
          <w:rFonts w:ascii="Arial Unicode MS" w:hAnsi="Arial Unicode MS" w:cs="Times New Roman"/>
        </w:rPr>
      </w:pPr>
      <w:proofErr w:type="gramStart"/>
      <w:r w:rsidRPr="00457AB1">
        <w:rPr>
          <w:rFonts w:ascii="Arial Unicode MS" w:hAnsi="Arial Unicode MS" w:cs="Times New Roman"/>
        </w:rPr>
        <w:t>exemplum</w:t>
      </w:r>
      <w:proofErr w:type="gramEnd"/>
      <w:r w:rsidRPr="00457AB1">
        <w:rPr>
          <w:rFonts w:ascii="Arial Unicode MS" w:hAnsi="Arial Unicode MS" w:cs="Times New Roman"/>
        </w:rPr>
        <w:t xml:space="preserve">, a story illustrating the point </w:t>
      </w:r>
    </w:p>
    <w:p w:rsidR="00457AB1" w:rsidRPr="00457AB1" w:rsidRDefault="00457AB1" w:rsidP="00457AB1">
      <w:pPr>
        <w:numPr>
          <w:ilvl w:val="0"/>
          <w:numId w:val="2"/>
        </w:numPr>
        <w:shd w:val="clear" w:color="auto" w:fill="FFFFFF"/>
        <w:spacing w:beforeLines="1" w:afterLines="1"/>
        <w:rPr>
          <w:rFonts w:ascii="Arial Unicode MS" w:hAnsi="Arial Unicode MS" w:cs="Times New Roman"/>
        </w:rPr>
      </w:pPr>
      <w:proofErr w:type="gramStart"/>
      <w:r w:rsidRPr="00457AB1">
        <w:rPr>
          <w:rFonts w:ascii="Arial Unicode MS" w:hAnsi="Arial Unicode MS" w:cs="Times New Roman"/>
        </w:rPr>
        <w:t>peroration</w:t>
      </w:r>
      <w:proofErr w:type="gramEnd"/>
      <w:r w:rsidRPr="00457AB1">
        <w:rPr>
          <w:rFonts w:ascii="Arial Unicode MS" w:hAnsi="Arial Unicode MS" w:cs="Times New Roman"/>
        </w:rPr>
        <w:t xml:space="preserve">, the application or eloquent haranguing </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Arial Unicode MS" w:hAnsi="Arial Unicode MS" w:cs="Times New Roman"/>
        </w:rPr>
        <w:t xml:space="preserve">f. </w:t>
      </w:r>
      <w:proofErr w:type="gramStart"/>
      <w:r w:rsidRPr="00457AB1">
        <w:rPr>
          <w:rFonts w:ascii="Arial Unicode MS" w:hAnsi="Arial Unicode MS" w:cs="Times New Roman"/>
        </w:rPr>
        <w:t>benediction</w:t>
      </w:r>
      <w:proofErr w:type="gramEnd"/>
      <w:r w:rsidRPr="00457AB1">
        <w:rPr>
          <w:rFonts w:ascii="Arial Unicode MS" w:hAnsi="Arial Unicode MS" w:cs="Times New Roman"/>
        </w:rPr>
        <w:t xml:space="preserve">, the closing formula </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Arial Unicode MS" w:hAnsi="Arial Unicode MS" w:cs="Times New Roman"/>
        </w:rPr>
        <w:t xml:space="preserve">Because it is an incomplete sermon, “The Pardoner’s Tale” only contains parts a, d, e, and f. Find each part and write the line numbers and a summary. </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Arial Unicode MS" w:hAnsi="Arial Unicode MS" w:cs="Times New Roman"/>
        </w:rPr>
        <w:t xml:space="preserve">a. </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Arial Unicode MS" w:hAnsi="Arial Unicode MS" w:cs="Times New Roman"/>
        </w:rPr>
        <w:t xml:space="preserve">d. </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Arial Unicode MS" w:hAnsi="Arial Unicode MS" w:cs="Times New Roman"/>
        </w:rPr>
        <w:t xml:space="preserve">e. </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Arial Unicode MS" w:hAnsi="Arial Unicode MS" w:cs="Times New Roman"/>
        </w:rPr>
        <w:t xml:space="preserve">f. </w:t>
      </w:r>
    </w:p>
    <w:p w:rsidR="00457AB1" w:rsidRPr="00457AB1" w:rsidRDefault="00457AB1" w:rsidP="00457AB1">
      <w:pPr>
        <w:numPr>
          <w:ilvl w:val="0"/>
          <w:numId w:val="3"/>
        </w:numPr>
        <w:shd w:val="clear" w:color="auto" w:fill="FFFFFF"/>
        <w:spacing w:beforeLines="1" w:afterLines="1"/>
        <w:rPr>
          <w:rFonts w:ascii="Arial Unicode MS" w:hAnsi="Arial Unicode MS" w:cs="Times New Roman"/>
        </w:rPr>
      </w:pPr>
      <w:r w:rsidRPr="00457AB1">
        <w:rPr>
          <w:rFonts w:ascii="Arial Unicode MS" w:hAnsi="Arial Unicode MS" w:cs="Times New Roman"/>
        </w:rPr>
        <w:t xml:space="preserve">Since “The Pardoner’s Tale” is meant to teach a religious lesson, it focuses on two of the Seven Deadly Sins. Circle the two discussed in the tale and briefly explain how they are evident. </w:t>
      </w:r>
    </w:p>
    <w:p w:rsidR="00457AB1" w:rsidRPr="00457AB1" w:rsidRDefault="00457AB1" w:rsidP="00457AB1">
      <w:pPr>
        <w:shd w:val="clear" w:color="auto" w:fill="FFFFFF"/>
        <w:spacing w:beforeLines="1" w:afterLines="1"/>
        <w:ind w:left="720"/>
        <w:rPr>
          <w:rFonts w:ascii="Arial Unicode MS" w:hAnsi="Arial Unicode MS" w:cs="Times New Roman"/>
        </w:rPr>
      </w:pPr>
      <w:r w:rsidRPr="00457AB1">
        <w:rPr>
          <w:rFonts w:ascii="Arial Unicode MS" w:hAnsi="Arial Unicode MS" w:cs="Times New Roman"/>
        </w:rPr>
        <w:t>a. Pride</w:t>
      </w:r>
      <w:r w:rsidRPr="00457AB1">
        <w:rPr>
          <w:rFonts w:ascii="Arial Unicode MS" w:hAnsi="Arial Unicode MS" w:cs="Times New Roman"/>
        </w:rPr>
        <w:br/>
        <w:t>b. Envy</w:t>
      </w:r>
      <w:r w:rsidRPr="00457AB1">
        <w:rPr>
          <w:rFonts w:ascii="Arial Unicode MS" w:hAnsi="Arial Unicode MS" w:cs="Times New Roman"/>
        </w:rPr>
        <w:br/>
        <w:t>c. Gluttony d. Lust</w:t>
      </w:r>
      <w:r w:rsidRPr="00457AB1">
        <w:rPr>
          <w:rFonts w:ascii="Arial Unicode MS" w:hAnsi="Arial Unicode MS" w:cs="Times New Roman"/>
        </w:rPr>
        <w:br/>
        <w:t>e. Anger</w:t>
      </w:r>
      <w:r w:rsidRPr="00457AB1">
        <w:rPr>
          <w:rFonts w:ascii="Arial Unicode MS" w:hAnsi="Arial Unicode MS" w:cs="Times New Roman"/>
        </w:rPr>
        <w:br/>
        <w:t xml:space="preserve">f. Greed g. Sloth </w:t>
      </w:r>
    </w:p>
    <w:p w:rsidR="00457AB1" w:rsidRPr="00457AB1" w:rsidRDefault="00457AB1" w:rsidP="00457AB1">
      <w:pPr>
        <w:numPr>
          <w:ilvl w:val="0"/>
          <w:numId w:val="3"/>
        </w:numPr>
        <w:shd w:val="clear" w:color="auto" w:fill="FFFFFF"/>
        <w:spacing w:beforeLines="1" w:afterLines="1"/>
        <w:rPr>
          <w:rFonts w:ascii="Arial Unicode MS" w:hAnsi="Arial Unicode MS" w:cs="Times New Roman"/>
        </w:rPr>
      </w:pPr>
      <w:r w:rsidRPr="00457AB1">
        <w:rPr>
          <w:rFonts w:ascii="Arial Unicode MS" w:hAnsi="Arial Unicode MS" w:cs="Times New Roman"/>
        </w:rPr>
        <w:t xml:space="preserve">Which of the sins does the Pardoner violate? Explain. </w:t>
      </w:r>
    </w:p>
    <w:p w:rsidR="00457AB1" w:rsidRPr="00457AB1" w:rsidRDefault="00457AB1" w:rsidP="00457AB1">
      <w:pPr>
        <w:numPr>
          <w:ilvl w:val="0"/>
          <w:numId w:val="3"/>
        </w:numPr>
        <w:shd w:val="clear" w:color="auto" w:fill="FFFFFF"/>
        <w:spacing w:beforeLines="1" w:afterLines="1"/>
        <w:rPr>
          <w:rFonts w:ascii="Arial Unicode MS" w:hAnsi="Arial Unicode MS" w:cs="Times New Roman"/>
        </w:rPr>
      </w:pPr>
      <w:r w:rsidRPr="00457AB1">
        <w:rPr>
          <w:rFonts w:ascii="Arial Unicode MS" w:hAnsi="Arial Unicode MS" w:cs="Times New Roman"/>
        </w:rPr>
        <w:t xml:space="preserve">What is the plot of the tale? What does it exemplify, if anything? </w:t>
      </w:r>
    </w:p>
    <w:p w:rsidR="00457AB1" w:rsidRPr="00457AB1" w:rsidRDefault="00457AB1" w:rsidP="00457AB1">
      <w:pPr>
        <w:numPr>
          <w:ilvl w:val="0"/>
          <w:numId w:val="3"/>
        </w:numPr>
        <w:shd w:val="clear" w:color="auto" w:fill="FFFFFF"/>
        <w:spacing w:beforeLines="1" w:afterLines="1"/>
        <w:rPr>
          <w:rFonts w:ascii="Arial Unicode MS" w:hAnsi="Arial Unicode MS" w:cs="Times New Roman"/>
        </w:rPr>
      </w:pPr>
      <w:r w:rsidRPr="00457AB1">
        <w:rPr>
          <w:rFonts w:ascii="Arial Unicode MS" w:hAnsi="Arial Unicode MS" w:cs="Times New Roman"/>
        </w:rPr>
        <w:t xml:space="preserve">“The Pardoner’s Tale” is an example of a morality tale, which means it teaches a moral value. What is the moral of this tale? How is this ironic? </w:t>
      </w:r>
    </w:p>
    <w:p w:rsidR="00457AB1" w:rsidRPr="00457AB1" w:rsidRDefault="00457AB1" w:rsidP="00457AB1">
      <w:pPr>
        <w:numPr>
          <w:ilvl w:val="0"/>
          <w:numId w:val="3"/>
        </w:numPr>
        <w:shd w:val="clear" w:color="auto" w:fill="FFFFFF"/>
        <w:spacing w:beforeLines="1" w:afterLines="1"/>
        <w:rPr>
          <w:rFonts w:ascii="Arial Unicode MS" w:hAnsi="Arial Unicode MS" w:cs="Times New Roman"/>
        </w:rPr>
      </w:pPr>
      <w:r w:rsidRPr="00457AB1">
        <w:rPr>
          <w:rFonts w:ascii="Arial Unicode MS" w:hAnsi="Arial Unicode MS" w:cs="Times New Roman"/>
        </w:rPr>
        <w:t xml:space="preserve">The Pardoner claims he can help free people of avarice despite his own sin. Is this valid in any way? Are there layers of irony here? </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Arial Unicode MS" w:hAnsi="Arial Unicode MS" w:cs="Times New Roman"/>
        </w:rPr>
        <w:t xml:space="preserve">10.How is the figure of Death portrayed in the tale? Why do the 3 rioters seek death? </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Arial Unicode MS" w:hAnsi="Arial Unicode MS" w:cs="Times New Roman"/>
        </w:rPr>
        <w:t xml:space="preserve">11.What do the 3 find instead of the figure of Death? </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Arial Unicode MS" w:hAnsi="Arial Unicode MS" w:cs="Times New Roman"/>
        </w:rPr>
        <w:t xml:space="preserve">12.What is the significance of the old man lamenting his inability to die? Does this reveal anything about the Pardoner, and if it does, do you think he realizes what he may have revealed about his own moral condition? </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Arial Unicode MS" w:hAnsi="Arial Unicode MS" w:cs="Times New Roman"/>
        </w:rPr>
        <w:t xml:space="preserve">13.What does the Pardoner do immediately after he finishes his tale? To whom is he speaking? </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Arial Unicode MS" w:hAnsi="Arial Unicode MS" w:cs="Times New Roman"/>
        </w:rPr>
        <w:t xml:space="preserve">14.What was the Pardoner’s intent with this tale? Was he successful? Why or why not? </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Arial Unicode MS" w:hAnsi="Arial Unicode MS" w:cs="Times New Roman"/>
        </w:rPr>
        <w:t xml:space="preserve">15.Explain how “The Pardoner’s Tale” is an allegory. </w:t>
      </w:r>
    </w:p>
    <w:p w:rsidR="00457AB1" w:rsidRDefault="00457AB1" w:rsidP="00457AB1">
      <w:pPr>
        <w:shd w:val="clear" w:color="auto" w:fill="FFFFFF"/>
        <w:spacing w:beforeLines="1" w:afterLines="1"/>
        <w:rPr>
          <w:rFonts w:ascii="TimesNewRomanPS" w:hAnsi="TimesNewRomanPS" w:cs="Times New Roman"/>
          <w:b/>
          <w:bCs/>
        </w:rPr>
      </w:pP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TimesNewRomanPS" w:hAnsi="TimesNewRomanPS" w:cs="Times New Roman"/>
          <w:b/>
          <w:bCs/>
        </w:rPr>
        <w:t xml:space="preserve">Video Clip </w:t>
      </w:r>
      <w:r>
        <w:rPr>
          <w:rFonts w:ascii="TimesNewRomanPS" w:hAnsi="TimesNewRomanPS" w:cs="Times New Roman"/>
          <w:b/>
          <w:bCs/>
        </w:rPr>
        <w:t xml:space="preserve"> (on website, under instructions  and this doc)</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Arial Unicode MS" w:hAnsi="Arial Unicode MS" w:cs="Times New Roman"/>
        </w:rPr>
        <w:t xml:space="preserve">Now let’s watch the video clip of “The Pardoner’s Tale.” As you are watching the clip, pay particular attention to the images of death within the film. List them below. </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Arial Unicode MS" w:hAnsi="Arial Unicode MS" w:cs="Times New Roman"/>
        </w:rPr>
        <w:t xml:space="preserve">Additionally, describe the reaction of the other pilgrims to the Pardoner’s tale. </w:t>
      </w:r>
    </w:p>
    <w:p w:rsidR="00457AB1" w:rsidRPr="00457AB1" w:rsidRDefault="00457AB1" w:rsidP="00457AB1">
      <w:pPr>
        <w:shd w:val="clear" w:color="auto" w:fill="FFFFFF"/>
        <w:spacing w:beforeLines="1" w:afterLines="1"/>
        <w:rPr>
          <w:rFonts w:ascii="Times" w:hAnsi="Times" w:cs="Times New Roman"/>
          <w:sz w:val="20"/>
          <w:szCs w:val="20"/>
        </w:rPr>
      </w:pPr>
      <w:r w:rsidRPr="00457AB1">
        <w:rPr>
          <w:rFonts w:ascii="Arial Unicode MS" w:hAnsi="Arial Unicode MS" w:cs="Times New Roman"/>
        </w:rPr>
        <w:t xml:space="preserve">Describe the reaction of individuals not among the group. </w:t>
      </w:r>
    </w:p>
    <w:p w:rsidR="00C0424C" w:rsidRDefault="00457AB1"/>
    <w:sectPr w:rsidR="00C0424C" w:rsidSect="008B40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21EFF"/>
    <w:multiLevelType w:val="multilevel"/>
    <w:tmpl w:val="C6CAB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E74148"/>
    <w:multiLevelType w:val="multilevel"/>
    <w:tmpl w:val="3A0A07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702988"/>
    <w:multiLevelType w:val="multilevel"/>
    <w:tmpl w:val="DCCE8B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7AB1"/>
    <w:rsid w:val="00457AB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57AB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05101981">
      <w:bodyDiv w:val="1"/>
      <w:marLeft w:val="0"/>
      <w:marRight w:val="0"/>
      <w:marTop w:val="0"/>
      <w:marBottom w:val="0"/>
      <w:divBdr>
        <w:top w:val="none" w:sz="0" w:space="0" w:color="auto"/>
        <w:left w:val="none" w:sz="0" w:space="0" w:color="auto"/>
        <w:bottom w:val="none" w:sz="0" w:space="0" w:color="auto"/>
        <w:right w:val="none" w:sz="0" w:space="0" w:color="auto"/>
      </w:divBdr>
      <w:divsChild>
        <w:div w:id="1519807111">
          <w:marLeft w:val="0"/>
          <w:marRight w:val="0"/>
          <w:marTop w:val="0"/>
          <w:marBottom w:val="0"/>
          <w:divBdr>
            <w:top w:val="none" w:sz="0" w:space="0" w:color="auto"/>
            <w:left w:val="none" w:sz="0" w:space="0" w:color="auto"/>
            <w:bottom w:val="none" w:sz="0" w:space="0" w:color="auto"/>
            <w:right w:val="none" w:sz="0" w:space="0" w:color="auto"/>
          </w:divBdr>
          <w:divsChild>
            <w:div w:id="752243066">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sChild>
                    <w:div w:id="1862163899">
                      <w:marLeft w:val="0"/>
                      <w:marRight w:val="0"/>
                      <w:marTop w:val="0"/>
                      <w:marBottom w:val="0"/>
                      <w:divBdr>
                        <w:top w:val="none" w:sz="0" w:space="0" w:color="auto"/>
                        <w:left w:val="none" w:sz="0" w:space="0" w:color="auto"/>
                        <w:bottom w:val="none" w:sz="0" w:space="0" w:color="auto"/>
                        <w:right w:val="none" w:sz="0" w:space="0" w:color="auto"/>
                      </w:divBdr>
                      <w:divsChild>
                        <w:div w:id="6139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4213">
                  <w:marLeft w:val="0"/>
                  <w:marRight w:val="0"/>
                  <w:marTop w:val="0"/>
                  <w:marBottom w:val="0"/>
                  <w:divBdr>
                    <w:top w:val="none" w:sz="0" w:space="0" w:color="auto"/>
                    <w:left w:val="none" w:sz="0" w:space="0" w:color="auto"/>
                    <w:bottom w:val="none" w:sz="0" w:space="0" w:color="auto"/>
                    <w:right w:val="none" w:sz="0" w:space="0" w:color="auto"/>
                  </w:divBdr>
                  <w:divsChild>
                    <w:div w:id="861433793">
                      <w:marLeft w:val="0"/>
                      <w:marRight w:val="0"/>
                      <w:marTop w:val="0"/>
                      <w:marBottom w:val="0"/>
                      <w:divBdr>
                        <w:top w:val="none" w:sz="0" w:space="0" w:color="auto"/>
                        <w:left w:val="none" w:sz="0" w:space="0" w:color="auto"/>
                        <w:bottom w:val="none" w:sz="0" w:space="0" w:color="auto"/>
                        <w:right w:val="none" w:sz="0" w:space="0" w:color="auto"/>
                      </w:divBdr>
                      <w:divsChild>
                        <w:div w:id="1857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8768">
                  <w:marLeft w:val="0"/>
                  <w:marRight w:val="0"/>
                  <w:marTop w:val="0"/>
                  <w:marBottom w:val="0"/>
                  <w:divBdr>
                    <w:top w:val="none" w:sz="0" w:space="0" w:color="auto"/>
                    <w:left w:val="none" w:sz="0" w:space="0" w:color="auto"/>
                    <w:bottom w:val="none" w:sz="0" w:space="0" w:color="auto"/>
                    <w:right w:val="none" w:sz="0" w:space="0" w:color="auto"/>
                  </w:divBdr>
                  <w:divsChild>
                    <w:div w:id="1626888703">
                      <w:marLeft w:val="0"/>
                      <w:marRight w:val="0"/>
                      <w:marTop w:val="0"/>
                      <w:marBottom w:val="0"/>
                      <w:divBdr>
                        <w:top w:val="none" w:sz="0" w:space="0" w:color="auto"/>
                        <w:left w:val="none" w:sz="0" w:space="0" w:color="auto"/>
                        <w:bottom w:val="none" w:sz="0" w:space="0" w:color="auto"/>
                        <w:right w:val="none" w:sz="0" w:space="0" w:color="auto"/>
                      </w:divBdr>
                      <w:divsChild>
                        <w:div w:id="18576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1512">
                  <w:marLeft w:val="0"/>
                  <w:marRight w:val="0"/>
                  <w:marTop w:val="0"/>
                  <w:marBottom w:val="0"/>
                  <w:divBdr>
                    <w:top w:val="none" w:sz="0" w:space="0" w:color="auto"/>
                    <w:left w:val="none" w:sz="0" w:space="0" w:color="auto"/>
                    <w:bottom w:val="none" w:sz="0" w:space="0" w:color="auto"/>
                    <w:right w:val="none" w:sz="0" w:space="0" w:color="auto"/>
                  </w:divBdr>
                  <w:divsChild>
                    <w:div w:id="529223650">
                      <w:marLeft w:val="0"/>
                      <w:marRight w:val="0"/>
                      <w:marTop w:val="0"/>
                      <w:marBottom w:val="0"/>
                      <w:divBdr>
                        <w:top w:val="none" w:sz="0" w:space="0" w:color="auto"/>
                        <w:left w:val="none" w:sz="0" w:space="0" w:color="auto"/>
                        <w:bottom w:val="none" w:sz="0" w:space="0" w:color="auto"/>
                        <w:right w:val="none" w:sz="0" w:space="0" w:color="auto"/>
                      </w:divBdr>
                      <w:divsChild>
                        <w:div w:id="9023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6615">
          <w:marLeft w:val="0"/>
          <w:marRight w:val="0"/>
          <w:marTop w:val="0"/>
          <w:marBottom w:val="0"/>
          <w:divBdr>
            <w:top w:val="none" w:sz="0" w:space="0" w:color="auto"/>
            <w:left w:val="none" w:sz="0" w:space="0" w:color="auto"/>
            <w:bottom w:val="none" w:sz="0" w:space="0" w:color="auto"/>
            <w:right w:val="none" w:sz="0" w:space="0" w:color="auto"/>
          </w:divBdr>
          <w:divsChild>
            <w:div w:id="1161315324">
              <w:marLeft w:val="0"/>
              <w:marRight w:val="0"/>
              <w:marTop w:val="0"/>
              <w:marBottom w:val="0"/>
              <w:divBdr>
                <w:top w:val="none" w:sz="0" w:space="0" w:color="auto"/>
                <w:left w:val="none" w:sz="0" w:space="0" w:color="auto"/>
                <w:bottom w:val="none" w:sz="0" w:space="0" w:color="auto"/>
                <w:right w:val="none" w:sz="0" w:space="0" w:color="auto"/>
              </w:divBdr>
              <w:divsChild>
                <w:div w:id="578446158">
                  <w:marLeft w:val="0"/>
                  <w:marRight w:val="0"/>
                  <w:marTop w:val="0"/>
                  <w:marBottom w:val="0"/>
                  <w:divBdr>
                    <w:top w:val="none" w:sz="0" w:space="0" w:color="auto"/>
                    <w:left w:val="none" w:sz="0" w:space="0" w:color="auto"/>
                    <w:bottom w:val="none" w:sz="0" w:space="0" w:color="auto"/>
                    <w:right w:val="none" w:sz="0" w:space="0" w:color="auto"/>
                  </w:divBdr>
                  <w:divsChild>
                    <w:div w:id="74789258">
                      <w:marLeft w:val="0"/>
                      <w:marRight w:val="0"/>
                      <w:marTop w:val="0"/>
                      <w:marBottom w:val="0"/>
                      <w:divBdr>
                        <w:top w:val="none" w:sz="0" w:space="0" w:color="auto"/>
                        <w:left w:val="none" w:sz="0" w:space="0" w:color="auto"/>
                        <w:bottom w:val="none" w:sz="0" w:space="0" w:color="auto"/>
                        <w:right w:val="none" w:sz="0" w:space="0" w:color="auto"/>
                      </w:divBdr>
                      <w:divsChild>
                        <w:div w:id="15977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32460">
          <w:marLeft w:val="0"/>
          <w:marRight w:val="0"/>
          <w:marTop w:val="0"/>
          <w:marBottom w:val="0"/>
          <w:divBdr>
            <w:top w:val="none" w:sz="0" w:space="0" w:color="auto"/>
            <w:left w:val="none" w:sz="0" w:space="0" w:color="auto"/>
            <w:bottom w:val="none" w:sz="0" w:space="0" w:color="auto"/>
            <w:right w:val="none" w:sz="0" w:space="0" w:color="auto"/>
          </w:divBdr>
          <w:divsChild>
            <w:div w:id="295330911">
              <w:marLeft w:val="0"/>
              <w:marRight w:val="0"/>
              <w:marTop w:val="0"/>
              <w:marBottom w:val="0"/>
              <w:divBdr>
                <w:top w:val="none" w:sz="0" w:space="0" w:color="auto"/>
                <w:left w:val="none" w:sz="0" w:space="0" w:color="auto"/>
                <w:bottom w:val="none" w:sz="0" w:space="0" w:color="auto"/>
                <w:right w:val="none" w:sz="0" w:space="0" w:color="auto"/>
              </w:divBdr>
              <w:divsChild>
                <w:div w:id="357389742">
                  <w:marLeft w:val="0"/>
                  <w:marRight w:val="0"/>
                  <w:marTop w:val="0"/>
                  <w:marBottom w:val="0"/>
                  <w:divBdr>
                    <w:top w:val="none" w:sz="0" w:space="0" w:color="auto"/>
                    <w:left w:val="none" w:sz="0" w:space="0" w:color="auto"/>
                    <w:bottom w:val="none" w:sz="0" w:space="0" w:color="auto"/>
                    <w:right w:val="none" w:sz="0" w:space="0" w:color="auto"/>
                  </w:divBdr>
                  <w:divsChild>
                    <w:div w:id="14247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5301">
          <w:marLeft w:val="0"/>
          <w:marRight w:val="0"/>
          <w:marTop w:val="0"/>
          <w:marBottom w:val="0"/>
          <w:divBdr>
            <w:top w:val="none" w:sz="0" w:space="0" w:color="auto"/>
            <w:left w:val="none" w:sz="0" w:space="0" w:color="auto"/>
            <w:bottom w:val="none" w:sz="0" w:space="0" w:color="auto"/>
            <w:right w:val="none" w:sz="0" w:space="0" w:color="auto"/>
          </w:divBdr>
          <w:divsChild>
            <w:div w:id="534805983">
              <w:marLeft w:val="0"/>
              <w:marRight w:val="0"/>
              <w:marTop w:val="0"/>
              <w:marBottom w:val="0"/>
              <w:divBdr>
                <w:top w:val="none" w:sz="0" w:space="0" w:color="auto"/>
                <w:left w:val="none" w:sz="0" w:space="0" w:color="auto"/>
                <w:bottom w:val="none" w:sz="0" w:space="0" w:color="auto"/>
                <w:right w:val="none" w:sz="0" w:space="0" w:color="auto"/>
              </w:divBdr>
              <w:divsChild>
                <w:div w:id="1284768432">
                  <w:marLeft w:val="0"/>
                  <w:marRight w:val="0"/>
                  <w:marTop w:val="0"/>
                  <w:marBottom w:val="0"/>
                  <w:divBdr>
                    <w:top w:val="none" w:sz="0" w:space="0" w:color="auto"/>
                    <w:left w:val="none" w:sz="0" w:space="0" w:color="auto"/>
                    <w:bottom w:val="none" w:sz="0" w:space="0" w:color="auto"/>
                    <w:right w:val="none" w:sz="0" w:space="0" w:color="auto"/>
                  </w:divBdr>
                  <w:divsChild>
                    <w:div w:id="1609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7047">
          <w:marLeft w:val="0"/>
          <w:marRight w:val="0"/>
          <w:marTop w:val="0"/>
          <w:marBottom w:val="0"/>
          <w:divBdr>
            <w:top w:val="none" w:sz="0" w:space="0" w:color="auto"/>
            <w:left w:val="none" w:sz="0" w:space="0" w:color="auto"/>
            <w:bottom w:val="none" w:sz="0" w:space="0" w:color="auto"/>
            <w:right w:val="none" w:sz="0" w:space="0" w:color="auto"/>
          </w:divBdr>
          <w:divsChild>
            <w:div w:id="735129833">
              <w:marLeft w:val="0"/>
              <w:marRight w:val="0"/>
              <w:marTop w:val="0"/>
              <w:marBottom w:val="0"/>
              <w:divBdr>
                <w:top w:val="none" w:sz="0" w:space="0" w:color="auto"/>
                <w:left w:val="none" w:sz="0" w:space="0" w:color="auto"/>
                <w:bottom w:val="none" w:sz="0" w:space="0" w:color="auto"/>
                <w:right w:val="none" w:sz="0" w:space="0" w:color="auto"/>
              </w:divBdr>
              <w:divsChild>
                <w:div w:id="1730031458">
                  <w:marLeft w:val="0"/>
                  <w:marRight w:val="0"/>
                  <w:marTop w:val="0"/>
                  <w:marBottom w:val="0"/>
                  <w:divBdr>
                    <w:top w:val="none" w:sz="0" w:space="0" w:color="auto"/>
                    <w:left w:val="none" w:sz="0" w:space="0" w:color="auto"/>
                    <w:bottom w:val="none" w:sz="0" w:space="0" w:color="auto"/>
                    <w:right w:val="none" w:sz="0" w:space="0" w:color="auto"/>
                  </w:divBdr>
                  <w:divsChild>
                    <w:div w:id="1259875083">
                      <w:marLeft w:val="0"/>
                      <w:marRight w:val="0"/>
                      <w:marTop w:val="0"/>
                      <w:marBottom w:val="0"/>
                      <w:divBdr>
                        <w:top w:val="none" w:sz="0" w:space="0" w:color="auto"/>
                        <w:left w:val="none" w:sz="0" w:space="0" w:color="auto"/>
                        <w:bottom w:val="none" w:sz="0" w:space="0" w:color="auto"/>
                        <w:right w:val="none" w:sz="0" w:space="0" w:color="auto"/>
                      </w:divBdr>
                      <w:divsChild>
                        <w:div w:id="20109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777">
                  <w:marLeft w:val="0"/>
                  <w:marRight w:val="0"/>
                  <w:marTop w:val="0"/>
                  <w:marBottom w:val="0"/>
                  <w:divBdr>
                    <w:top w:val="none" w:sz="0" w:space="0" w:color="auto"/>
                    <w:left w:val="none" w:sz="0" w:space="0" w:color="auto"/>
                    <w:bottom w:val="none" w:sz="0" w:space="0" w:color="auto"/>
                    <w:right w:val="none" w:sz="0" w:space="0" w:color="auto"/>
                  </w:divBdr>
                  <w:divsChild>
                    <w:div w:id="14278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2063</Characters>
  <Application>Microsoft Macintosh Word</Application>
  <DocSecurity>0</DocSecurity>
  <Lines>17</Lines>
  <Paragraphs>4</Paragraphs>
  <ScaleCrop>false</ScaleCrop>
  <Company>Santa Susana HIgh School</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Bradley</dc:creator>
  <cp:keywords/>
  <cp:lastModifiedBy>Pam Bradley</cp:lastModifiedBy>
  <cp:revision>1</cp:revision>
  <dcterms:created xsi:type="dcterms:W3CDTF">2013-10-23T15:31:00Z</dcterms:created>
  <dcterms:modified xsi:type="dcterms:W3CDTF">2013-10-23T15:39:00Z</dcterms:modified>
</cp:coreProperties>
</file>