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C" w:rsidRDefault="00A739CC" w:rsidP="00A739CC">
      <w:pPr>
        <w:jc w:val="center"/>
        <w:rPr>
          <w:b/>
        </w:rPr>
      </w:pPr>
      <w:r w:rsidRPr="00A739CC">
        <w:rPr>
          <w:b/>
        </w:rPr>
        <w:t>CH 2.2 Questions: Cultural Blending</w:t>
      </w:r>
    </w:p>
    <w:p w:rsidR="00A739CC" w:rsidRDefault="00A739CC" w:rsidP="00A739CC">
      <w:pPr>
        <w:jc w:val="center"/>
        <w:rPr>
          <w:b/>
        </w:rPr>
      </w:pPr>
    </w:p>
    <w:p w:rsidR="00A739CC" w:rsidRDefault="00A739CC" w:rsidP="00A739CC">
      <w:pPr>
        <w:jc w:val="center"/>
        <w:rPr>
          <w:b/>
        </w:rPr>
      </w:pPr>
    </w:p>
    <w:p w:rsidR="00A739CC" w:rsidRDefault="00A739CC" w:rsidP="00A739CC">
      <w:pPr>
        <w:pStyle w:val="ListParagraph"/>
        <w:numPr>
          <w:ilvl w:val="0"/>
          <w:numId w:val="2"/>
        </w:numPr>
      </w:pPr>
      <w:r>
        <w:t>On a modern map (A18) what nations occupy the former empire of Persia?</w:t>
      </w:r>
    </w:p>
    <w:p w:rsidR="00A739CC" w:rsidRDefault="00A739CC" w:rsidP="00A739CC">
      <w:pPr>
        <w:pStyle w:val="ListParagraph"/>
      </w:pPr>
    </w:p>
    <w:p w:rsidR="00A739CC" w:rsidRDefault="00A739CC" w:rsidP="00A739CC">
      <w:pPr>
        <w:pStyle w:val="ListParagraph"/>
        <w:numPr>
          <w:ilvl w:val="0"/>
          <w:numId w:val="2"/>
        </w:numPr>
      </w:pPr>
      <w:r>
        <w:t>Define “cultural blending”.</w:t>
      </w:r>
    </w:p>
    <w:p w:rsidR="00A739CC" w:rsidRDefault="00A739CC" w:rsidP="00A739CC">
      <w:pPr>
        <w:pStyle w:val="ListParagraph"/>
      </w:pPr>
    </w:p>
    <w:p w:rsidR="00A739CC" w:rsidRDefault="00A739CC" w:rsidP="00A739CC">
      <w:pPr>
        <w:pStyle w:val="ListParagraph"/>
        <w:numPr>
          <w:ilvl w:val="0"/>
          <w:numId w:val="2"/>
        </w:numPr>
      </w:pPr>
      <w:r>
        <w:t>Name one trait that can prevent cultural blending.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>What results of cultural blending do you see the USA today? (</w:t>
      </w:r>
      <w:proofErr w:type="gramStart"/>
      <w:r>
        <w:t>examples</w:t>
      </w:r>
      <w:proofErr w:type="gramEnd"/>
      <w:r>
        <w:t xml:space="preserve"> of fashion, food, etc)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>Answer the “</w:t>
      </w:r>
      <w:proofErr w:type="spellStart"/>
      <w:r>
        <w:t>Skillbuilder</w:t>
      </w:r>
      <w:proofErr w:type="spellEnd"/>
      <w:r>
        <w:t>” questions about the chart on p 79. (</w:t>
      </w:r>
      <w:proofErr w:type="gramStart"/>
      <w:r>
        <w:t>label</w:t>
      </w:r>
      <w:proofErr w:type="gramEnd"/>
      <w:r>
        <w:t xml:space="preserve"> them 4a and 4b)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 xml:space="preserve">How did religion both unite and divide the </w:t>
      </w:r>
      <w:proofErr w:type="spellStart"/>
      <w:r>
        <w:t>Safavids</w:t>
      </w:r>
      <w:proofErr w:type="spellEnd"/>
      <w:r>
        <w:t xml:space="preserve"> and the Ottomans?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 xml:space="preserve">Compare/contrast the religious policies of </w:t>
      </w:r>
      <w:proofErr w:type="spellStart"/>
      <w:r>
        <w:t>Isma’il</w:t>
      </w:r>
      <w:proofErr w:type="spellEnd"/>
      <w:r>
        <w:t xml:space="preserve"> and </w:t>
      </w:r>
      <w:proofErr w:type="spellStart"/>
      <w:r>
        <w:t>Suleyman</w:t>
      </w:r>
      <w:proofErr w:type="spellEnd"/>
      <w:r>
        <w:t xml:space="preserve">.  Why might </w:t>
      </w:r>
      <w:proofErr w:type="spellStart"/>
      <w:r>
        <w:t>Isma’il</w:t>
      </w:r>
      <w:proofErr w:type="spellEnd"/>
      <w:r>
        <w:t xml:space="preserve"> have become so intolerant of the Sunni Muslims? </w:t>
      </w:r>
      <w:r w:rsidRPr="00A739CC">
        <w:rPr>
          <w:color w:val="A6A6A6" w:themeColor="background1" w:themeShade="A6"/>
        </w:rPr>
        <w:t>(8)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 xml:space="preserve">Developing and maintaining a strong military was important from the time of the </w:t>
      </w:r>
      <w:proofErr w:type="spellStart"/>
      <w:r>
        <w:t>Safavids</w:t>
      </w:r>
      <w:proofErr w:type="spellEnd"/>
      <w:r>
        <w:t xml:space="preserve"> to that of the </w:t>
      </w:r>
      <w:proofErr w:type="spellStart"/>
      <w:r>
        <w:t>Tahmasp</w:t>
      </w:r>
      <w:proofErr w:type="spellEnd"/>
      <w:r>
        <w:t>, but the motive for doing so changed.  In what way did the motive (why they needed a strong military) change?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>Do the “</w:t>
      </w:r>
      <w:proofErr w:type="spellStart"/>
      <w:r>
        <w:t>Skillbuilder</w:t>
      </w:r>
      <w:proofErr w:type="spellEnd"/>
      <w:r>
        <w:t>” questions for the map on p 80. (</w:t>
      </w:r>
      <w:proofErr w:type="gramStart"/>
      <w:r>
        <w:t>label</w:t>
      </w:r>
      <w:proofErr w:type="gramEnd"/>
      <w:r>
        <w:t xml:space="preserve"> them 8a and 8b)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>The 3</w:t>
      </w:r>
      <w:r w:rsidRPr="00A739CC">
        <w:rPr>
          <w:vertAlign w:val="superscript"/>
        </w:rPr>
        <w:t>rd</w:t>
      </w:r>
      <w:r>
        <w:t xml:space="preserve"> paragraph under </w:t>
      </w:r>
      <w:proofErr w:type="gramStart"/>
      <w:r>
        <w:t>the  section</w:t>
      </w:r>
      <w:proofErr w:type="gramEnd"/>
      <w:r>
        <w:t>, “</w:t>
      </w:r>
      <w:proofErr w:type="spellStart"/>
      <w:r>
        <w:t>Safavid</w:t>
      </w:r>
      <w:proofErr w:type="spellEnd"/>
      <w:r>
        <w:t xml:space="preserve"> Golden Age”  on p 80, implies something about the promotion policies of other rulers before Shah </w:t>
      </w:r>
      <w:proofErr w:type="spellStart"/>
      <w:r>
        <w:t>Abbas</w:t>
      </w:r>
      <w:proofErr w:type="spellEnd"/>
      <w:r>
        <w:t>.  What is implied?</w:t>
      </w:r>
    </w:p>
    <w:p w:rsidR="00A739CC" w:rsidRDefault="00A739CC" w:rsidP="00A739CC"/>
    <w:p w:rsidR="00A739CC" w:rsidRPr="00A739CC" w:rsidRDefault="00A739CC" w:rsidP="00A739CC">
      <w:pPr>
        <w:pStyle w:val="ListParagraph"/>
        <w:numPr>
          <w:ilvl w:val="0"/>
          <w:numId w:val="2"/>
        </w:numPr>
        <w:rPr>
          <w:color w:val="A6A6A6" w:themeColor="background1" w:themeShade="A6"/>
        </w:rPr>
      </w:pPr>
      <w:r>
        <w:t xml:space="preserve">How did the military and art polices of Shah </w:t>
      </w:r>
      <w:proofErr w:type="spellStart"/>
      <w:r>
        <w:t>Abbas</w:t>
      </w:r>
      <w:proofErr w:type="spellEnd"/>
      <w:r>
        <w:t xml:space="preserve"> differ?  What other reforms took place under his rule? </w:t>
      </w:r>
      <w:r w:rsidRPr="00A739CC">
        <w:rPr>
          <w:color w:val="A6A6A6" w:themeColor="background1" w:themeShade="A6"/>
        </w:rPr>
        <w:t>(4)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 xml:space="preserve">actions by Shah </w:t>
      </w:r>
      <w:proofErr w:type="spellStart"/>
      <w:r>
        <w:t>Abbas</w:t>
      </w:r>
      <w:proofErr w:type="spellEnd"/>
      <w:r>
        <w:t xml:space="preserve"> implies</w:t>
      </w:r>
      <w:proofErr w:type="gramEnd"/>
      <w:r>
        <w:t xml:space="preserve"> he thought Europeans had knowledge his people should learn?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 xml:space="preserve">What factors contributed to the decline of the </w:t>
      </w:r>
      <w:proofErr w:type="spellStart"/>
      <w:r>
        <w:t>Safavids</w:t>
      </w:r>
      <w:proofErr w:type="spellEnd"/>
      <w:r>
        <w:t>?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 xml:space="preserve">How was Nadir Shah </w:t>
      </w:r>
      <w:proofErr w:type="spellStart"/>
      <w:r>
        <w:t>Afshar</w:t>
      </w:r>
      <w:proofErr w:type="spellEnd"/>
      <w:r>
        <w:t xml:space="preserve"> unlike Shah </w:t>
      </w:r>
      <w:proofErr w:type="spellStart"/>
      <w:r>
        <w:t>Abbas</w:t>
      </w:r>
      <w:proofErr w:type="spellEnd"/>
      <w:r>
        <w:t>?</w:t>
      </w:r>
    </w:p>
    <w:p w:rsidR="00A739CC" w:rsidRDefault="00A739CC" w:rsidP="00A739CC"/>
    <w:p w:rsidR="00A739CC" w:rsidRDefault="00A739CC" w:rsidP="00A739CC">
      <w:pPr>
        <w:pStyle w:val="ListParagraph"/>
        <w:numPr>
          <w:ilvl w:val="0"/>
          <w:numId w:val="2"/>
        </w:numPr>
      </w:pPr>
      <w:r>
        <w:t xml:space="preserve">Create a new row for the </w:t>
      </w:r>
      <w:proofErr w:type="spellStart"/>
      <w:r>
        <w:t>Safavid</w:t>
      </w:r>
      <w:proofErr w:type="spellEnd"/>
      <w:r>
        <w:t xml:space="preserve"> Empire to add to the chart on p 79. (</w:t>
      </w:r>
      <w:proofErr w:type="gramStart"/>
      <w:r>
        <w:t>you</w:t>
      </w:r>
      <w:proofErr w:type="gramEnd"/>
      <w:r>
        <w:t xml:space="preserve"> only have to write down the new row, not the whole chart)</w:t>
      </w:r>
    </w:p>
    <w:p w:rsidR="00A739CC" w:rsidRDefault="00A739CC" w:rsidP="00A739CC"/>
    <w:p w:rsidR="00A739CC" w:rsidRPr="00A739CC" w:rsidRDefault="00A739CC" w:rsidP="00A739CC">
      <w:pPr>
        <w:pStyle w:val="ListParagraph"/>
        <w:numPr>
          <w:ilvl w:val="0"/>
          <w:numId w:val="2"/>
        </w:numPr>
      </w:pPr>
      <w:r>
        <w:t xml:space="preserve">Explain an American custom to an imaginary foreigner who </w:t>
      </w:r>
      <w:r w:rsidR="00C226DB">
        <w:t>does not know anything about it or whose ways are very different.  Give the reasoning for the custom and any relevant information/history/actions involved.</w:t>
      </w:r>
    </w:p>
    <w:sectPr w:rsidR="00A739CC" w:rsidRPr="00A739CC" w:rsidSect="00A739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5A7D"/>
    <w:multiLevelType w:val="hybridMultilevel"/>
    <w:tmpl w:val="6B22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3376"/>
    <w:multiLevelType w:val="hybridMultilevel"/>
    <w:tmpl w:val="D020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39CC"/>
    <w:rsid w:val="00A739CC"/>
    <w:rsid w:val="00C226D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Santa Susana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Bradley</cp:lastModifiedBy>
  <cp:revision>1</cp:revision>
  <dcterms:created xsi:type="dcterms:W3CDTF">2013-09-16T20:31:00Z</dcterms:created>
  <dcterms:modified xsi:type="dcterms:W3CDTF">2013-09-16T20:52:00Z</dcterms:modified>
</cp:coreProperties>
</file>