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95" w:rsidRDefault="00EC6F95">
      <w:pPr>
        <w:pStyle w:val="Default"/>
        <w:spacing w:after="240"/>
        <w:jc w:val="center"/>
        <w:rPr>
          <w:rFonts w:ascii="Baskerville" w:eastAsia="Baskerville" w:hAnsi="Baskerville" w:cs="Baskerville"/>
          <w:color w:val="AD1915"/>
          <w:sz w:val="80"/>
          <w:szCs w:val="80"/>
        </w:rPr>
      </w:pPr>
    </w:p>
    <w:p w:rsidR="00EC6F95" w:rsidRDefault="003F7421" w:rsidP="00A526A2">
      <w:pPr>
        <w:pStyle w:val="Default"/>
        <w:spacing w:after="240"/>
        <w:jc w:val="center"/>
        <w:rPr>
          <w:rFonts w:ascii="Baskerville" w:eastAsia="Baskerville" w:hAnsi="Baskerville" w:cs="Baskerville"/>
          <w:color w:val="AD1915"/>
          <w:sz w:val="80"/>
          <w:szCs w:val="80"/>
        </w:rPr>
      </w:pPr>
      <w:r>
        <w:rPr>
          <w:noProof/>
        </w:rPr>
        <w:drawing>
          <wp:anchor distT="152400" distB="152400" distL="152400" distR="152400" simplePos="0" relativeHeight="251659264" behindDoc="0" locked="0" layoutInCell="1" allowOverlap="1">
            <wp:simplePos x="0" y="0"/>
            <wp:positionH relativeFrom="page">
              <wp:posOffset>332740</wp:posOffset>
            </wp:positionH>
            <wp:positionV relativeFrom="page">
              <wp:posOffset>2072640</wp:posOffset>
            </wp:positionV>
            <wp:extent cx="7106920" cy="5491711"/>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P_ParentNight2012.pdf"/>
                    <pic:cNvPicPr/>
                  </pic:nvPicPr>
                  <pic:blipFill rotWithShape="1">
                    <a:blip r:embed="rId5">
                      <a:extLst/>
                    </a:blip>
                    <a:srcRect/>
                    <a:stretch>
                      <a:fillRect/>
                    </a:stretch>
                  </pic:blipFill>
                  <pic:spPr>
                    <a:xfrm>
                      <a:off x="0" y="0"/>
                      <a:ext cx="7106920" cy="5491711"/>
                    </a:xfrm>
                    <a:prstGeom prst="rect">
                      <a:avLst/>
                    </a:prstGeom>
                    <a:noFill/>
                    <a:ln>
                      <a:noFill/>
                    </a:ln>
                    <a:effectLst/>
                    <a:extLst/>
                  </pic:spPr>
                </pic:pic>
              </a:graphicData>
            </a:graphic>
          </wp:anchor>
        </w:drawing>
      </w:r>
    </w:p>
    <w:p w:rsidR="00EC6F95" w:rsidRDefault="003F7421">
      <w:pPr>
        <w:pStyle w:val="Default"/>
        <w:spacing w:after="240"/>
        <w:jc w:val="center"/>
        <w:rPr>
          <w:rFonts w:ascii="Baskerville" w:eastAsia="Baskerville" w:hAnsi="Baskerville" w:cs="Baskerville"/>
          <w:color w:val="AD1915"/>
          <w:sz w:val="80"/>
          <w:szCs w:val="80"/>
        </w:rPr>
      </w:pPr>
      <w:r>
        <w:rPr>
          <w:rFonts w:ascii="Baskerville"/>
          <w:color w:val="AD1915"/>
          <w:sz w:val="80"/>
          <w:szCs w:val="80"/>
        </w:rPr>
        <w:t xml:space="preserve">Course </w:t>
      </w:r>
      <w:proofErr w:type="spellStart"/>
      <w:r>
        <w:rPr>
          <w:rFonts w:ascii="Baskerville"/>
          <w:color w:val="AD1915"/>
          <w:sz w:val="80"/>
          <w:szCs w:val="80"/>
          <w:lang w:val="es-ES_tradnl"/>
        </w:rPr>
        <w:t>Philosophy</w:t>
      </w:r>
      <w:proofErr w:type="spellEnd"/>
      <w:r>
        <w:rPr>
          <w:rFonts w:ascii="Baskerville"/>
          <w:color w:val="AD1915"/>
          <w:sz w:val="80"/>
          <w:szCs w:val="80"/>
        </w:rPr>
        <w:t>:</w:t>
      </w:r>
    </w:p>
    <w:p w:rsidR="00EC6F95" w:rsidRDefault="003F7421">
      <w:pPr>
        <w:pStyle w:val="Default"/>
        <w:spacing w:after="240"/>
        <w:rPr>
          <w:rFonts w:ascii="Baskerville" w:eastAsia="Baskerville" w:hAnsi="Baskerville" w:cs="Baskerville"/>
          <w:sz w:val="32"/>
          <w:szCs w:val="32"/>
        </w:rPr>
      </w:pPr>
      <w:r>
        <w:rPr>
          <w:rFonts w:ascii="Baskerville" w:eastAsia="Baskerville" w:hAnsi="Baskerville" w:cs="Baskerville"/>
          <w:color w:val="AD1915"/>
          <w:sz w:val="40"/>
          <w:szCs w:val="40"/>
        </w:rPr>
        <w:tab/>
      </w:r>
      <w:r>
        <w:rPr>
          <w:rFonts w:ascii="Baskerville"/>
          <w:sz w:val="32"/>
          <w:szCs w:val="32"/>
        </w:rPr>
        <w:t>Designed like a college course, in accordance with the College Board Course Description, AP English 12 is a discussion-oriented course, challenging the highly motivated college-bound student who has been successful in prior writing and literature courses. Students should already have a mastery of writing conventions and research skills. The course emphasizes independent work, leadership, class participation, creativity, and English academic excellence. Preparation for college writing and literature classes is achieved through intensive practice of expository and creative writing styles, including literary analysis. Students will be required to do extensive reading and critical analyses as well as tests in the same format as the AP English exams offered each May.</w:t>
      </w:r>
    </w:p>
    <w:p w:rsidR="00EC6F95" w:rsidRDefault="003F7421">
      <w:pPr>
        <w:pStyle w:val="Default"/>
        <w:numPr>
          <w:ilvl w:val="0"/>
          <w:numId w:val="3"/>
        </w:numPr>
        <w:tabs>
          <w:tab w:val="num" w:pos="655"/>
        </w:tabs>
        <w:spacing w:after="240"/>
        <w:ind w:left="655" w:hanging="655"/>
        <w:rPr>
          <w:rFonts w:ascii="Baskerville" w:eastAsia="Baskerville" w:hAnsi="Baskerville" w:cs="Baskerville"/>
          <w:color w:val="AD1915"/>
          <w:sz w:val="28"/>
          <w:szCs w:val="28"/>
        </w:rPr>
      </w:pPr>
      <w:r>
        <w:rPr>
          <w:rFonts w:ascii="Baskerville"/>
          <w:sz w:val="28"/>
          <w:szCs w:val="28"/>
        </w:rPr>
        <w:t>Active participation is an expectation!</w:t>
      </w:r>
    </w:p>
    <w:p w:rsidR="00EC6F95" w:rsidRDefault="003F7421">
      <w:pPr>
        <w:pStyle w:val="Default"/>
        <w:numPr>
          <w:ilvl w:val="2"/>
          <w:numId w:val="6"/>
        </w:numPr>
        <w:tabs>
          <w:tab w:val="num" w:pos="873"/>
        </w:tabs>
        <w:spacing w:after="240"/>
        <w:ind w:left="873" w:hanging="393"/>
        <w:rPr>
          <w:rFonts w:ascii="Baskerville" w:eastAsia="Baskerville" w:hAnsi="Baskerville" w:cs="Baskerville"/>
          <w:color w:val="AD1915"/>
          <w:position w:val="4"/>
          <w:sz w:val="34"/>
          <w:szCs w:val="34"/>
        </w:rPr>
      </w:pPr>
      <w:r>
        <w:rPr>
          <w:rFonts w:ascii="Baskerville"/>
          <w:sz w:val="28"/>
          <w:szCs w:val="28"/>
        </w:rPr>
        <w:t>You must complete all of the reading and writing assigned and be willing to engage in maintaining a classroom dialogue responsibly--both as part of the class as a whole and within smaller groups. We cannot discuss what you have not read.</w:t>
      </w:r>
    </w:p>
    <w:p w:rsidR="00EC6F95" w:rsidRDefault="003F7421">
      <w:pPr>
        <w:pStyle w:val="Default"/>
        <w:numPr>
          <w:ilvl w:val="0"/>
          <w:numId w:val="3"/>
        </w:numPr>
        <w:tabs>
          <w:tab w:val="num" w:pos="655"/>
        </w:tabs>
        <w:spacing w:after="240"/>
        <w:ind w:left="655" w:hanging="655"/>
        <w:rPr>
          <w:rFonts w:ascii="Baskerville" w:eastAsia="Baskerville" w:hAnsi="Baskerville" w:cs="Baskerville"/>
          <w:color w:val="AD1915"/>
          <w:sz w:val="28"/>
          <w:szCs w:val="28"/>
        </w:rPr>
      </w:pPr>
      <w:r>
        <w:rPr>
          <w:rFonts w:ascii="Baskerville"/>
          <w:sz w:val="28"/>
          <w:szCs w:val="28"/>
        </w:rPr>
        <w:t>No in-class reading or in-class research time should be expected. (Though we may do so on occasion.)</w:t>
      </w:r>
    </w:p>
    <w:p w:rsidR="00EC6F95" w:rsidRDefault="003F7421">
      <w:pPr>
        <w:pStyle w:val="Default"/>
        <w:numPr>
          <w:ilvl w:val="2"/>
          <w:numId w:val="8"/>
        </w:numPr>
        <w:tabs>
          <w:tab w:val="num" w:pos="873"/>
        </w:tabs>
        <w:spacing w:after="240"/>
        <w:ind w:left="873" w:hanging="393"/>
        <w:rPr>
          <w:rFonts w:ascii="Baskerville" w:eastAsia="Baskerville" w:hAnsi="Baskerville" w:cs="Baskerville"/>
          <w:color w:val="AD1915"/>
          <w:position w:val="4"/>
          <w:sz w:val="34"/>
          <w:szCs w:val="34"/>
        </w:rPr>
      </w:pPr>
      <w:r>
        <w:rPr>
          <w:rFonts w:ascii="Baskerville"/>
          <w:sz w:val="28"/>
          <w:szCs w:val="28"/>
        </w:rPr>
        <w:t>Literature poses intellectual challenges that do demand analysis, research, and referencing literary critiques. The literature of this course can and will be used to test our interpretations: anything said about a work should be supported by evidence from that work.</w:t>
      </w:r>
    </w:p>
    <w:p w:rsidR="00EC6F95" w:rsidRDefault="003F7421">
      <w:pPr>
        <w:pStyle w:val="Default"/>
        <w:numPr>
          <w:ilvl w:val="0"/>
          <w:numId w:val="3"/>
        </w:numPr>
        <w:tabs>
          <w:tab w:val="num" w:pos="655"/>
        </w:tabs>
        <w:spacing w:after="240"/>
        <w:ind w:left="655" w:hanging="655"/>
        <w:rPr>
          <w:rFonts w:ascii="Baskerville" w:eastAsia="Baskerville" w:hAnsi="Baskerville" w:cs="Baskerville"/>
          <w:color w:val="AD1915"/>
          <w:sz w:val="28"/>
          <w:szCs w:val="28"/>
        </w:rPr>
      </w:pPr>
      <w:r>
        <w:rPr>
          <w:rFonts w:ascii="Baskerville"/>
          <w:sz w:val="28"/>
          <w:szCs w:val="28"/>
        </w:rPr>
        <w:t>"Keeping up" is crucial to understanding discussion.</w:t>
      </w:r>
    </w:p>
    <w:p w:rsidR="00EC6F95" w:rsidRDefault="003F7421">
      <w:pPr>
        <w:pStyle w:val="Default"/>
        <w:numPr>
          <w:ilvl w:val="2"/>
          <w:numId w:val="10"/>
        </w:numPr>
        <w:tabs>
          <w:tab w:val="num" w:pos="916"/>
        </w:tabs>
        <w:spacing w:after="240"/>
        <w:ind w:left="916" w:hanging="436"/>
        <w:rPr>
          <w:rFonts w:ascii="Baskerville" w:eastAsia="Baskerville" w:hAnsi="Baskerville" w:cs="Baskerville"/>
          <w:color w:val="AD1915"/>
          <w:position w:val="4"/>
          <w:sz w:val="34"/>
          <w:szCs w:val="34"/>
        </w:rPr>
      </w:pPr>
      <w:r>
        <w:rPr>
          <w:rFonts w:ascii="Baskerville"/>
          <w:sz w:val="28"/>
          <w:szCs w:val="28"/>
        </w:rPr>
        <w:t>We expect you to keep up- -which means to complete both assigned readings and your work on, or before, the dates due. Late work will be evaluated, but deducted for its lateness and receive few comments.</w:t>
      </w:r>
    </w:p>
    <w:p w:rsidR="00EC6F95" w:rsidRDefault="00EC6F95">
      <w:pPr>
        <w:pStyle w:val="Default"/>
        <w:spacing w:after="240"/>
        <w:jc w:val="center"/>
        <w:rPr>
          <w:rFonts w:ascii="Baskerville" w:eastAsia="Baskerville" w:hAnsi="Baskerville" w:cs="Baskerville"/>
          <w:sz w:val="62"/>
          <w:szCs w:val="62"/>
        </w:rPr>
      </w:pPr>
    </w:p>
    <w:p w:rsidR="00EC6F95" w:rsidRDefault="003F7421">
      <w:pPr>
        <w:pStyle w:val="Default"/>
        <w:spacing w:after="240"/>
        <w:jc w:val="center"/>
        <w:rPr>
          <w:rFonts w:ascii="Times Roman" w:eastAsia="Times Roman" w:hAnsi="Times Roman" w:cs="Times Roman"/>
          <w:color w:val="AD1915"/>
          <w:sz w:val="62"/>
          <w:szCs w:val="62"/>
        </w:rPr>
      </w:pPr>
      <w:r>
        <w:rPr>
          <w:rFonts w:ascii="Baskerville"/>
          <w:color w:val="AD1915"/>
          <w:sz w:val="62"/>
          <w:szCs w:val="62"/>
        </w:rPr>
        <w:t>REQUIRED SUMMER READING</w:t>
      </w:r>
    </w:p>
    <w:p w:rsidR="00EC6F95" w:rsidRDefault="003F7421">
      <w:pPr>
        <w:pStyle w:val="Default"/>
        <w:spacing w:after="240"/>
        <w:rPr>
          <w:rFonts w:ascii="Times Roman" w:eastAsia="Times Roman" w:hAnsi="Times Roman" w:cs="Times Roman"/>
          <w:sz w:val="36"/>
          <w:szCs w:val="36"/>
        </w:rPr>
      </w:pPr>
      <w:r>
        <w:rPr>
          <w:rFonts w:ascii="Baskerville"/>
          <w:i/>
          <w:iCs/>
          <w:sz w:val="36"/>
          <w:szCs w:val="36"/>
        </w:rPr>
        <w:t xml:space="preserve">Literature is an expression of a society, that which they believe in and value, and is influenced by the collective history of that society. The following background readings are necessary to fully understand and appreciate Western Literature: </w:t>
      </w:r>
      <w:r>
        <w:rPr>
          <w:rFonts w:ascii="Baskerville"/>
          <w:i/>
          <w:iCs/>
          <w:sz w:val="24"/>
          <w:szCs w:val="24"/>
        </w:rPr>
        <w:t xml:space="preserve">(texts available from the library, or online e-texts at: </w:t>
      </w:r>
      <w:hyperlink r:id="rId6" w:history="1">
        <w:r>
          <w:rPr>
            <w:rStyle w:val="Hyperlink0"/>
            <w:rFonts w:ascii="Baskerville"/>
            <w:i/>
            <w:iCs/>
            <w:sz w:val="36"/>
            <w:szCs w:val="36"/>
          </w:rPr>
          <w:t>gutenberg.org</w:t>
        </w:r>
      </w:hyperlink>
      <w:r>
        <w:rPr>
          <w:rFonts w:ascii="Baskerville"/>
          <w:i/>
          <w:iCs/>
          <w:sz w:val="24"/>
          <w:szCs w:val="24"/>
        </w:rPr>
        <w:t>)</w:t>
      </w:r>
    </w:p>
    <w:p w:rsidR="00EC6F95" w:rsidRDefault="003F7421">
      <w:pPr>
        <w:pStyle w:val="Default"/>
        <w:spacing w:after="240"/>
        <w:rPr>
          <w:rFonts w:ascii="Times Roman" w:eastAsia="Times Roman" w:hAnsi="Times Roman" w:cs="Times Roman"/>
          <w:sz w:val="28"/>
          <w:szCs w:val="28"/>
        </w:rPr>
      </w:pPr>
      <w:r>
        <w:rPr>
          <w:rFonts w:ascii="Baskerville"/>
          <w:i/>
          <w:iCs/>
          <w:sz w:val="28"/>
          <w:szCs w:val="28"/>
        </w:rPr>
        <w:t xml:space="preserve">~Aristotle, </w:t>
      </w:r>
      <w:r>
        <w:rPr>
          <w:rFonts w:ascii="Baskerville SemiBold Italic"/>
          <w:sz w:val="28"/>
          <w:szCs w:val="28"/>
        </w:rPr>
        <w:t xml:space="preserve">Poetics </w:t>
      </w:r>
      <w:r>
        <w:rPr>
          <w:rFonts w:ascii="Baskerville"/>
          <w:i/>
          <w:iCs/>
          <w:sz w:val="28"/>
          <w:szCs w:val="28"/>
        </w:rPr>
        <w:t>(focus on requirements for a tragic hero and the parts of a tragedy)</w:t>
      </w:r>
    </w:p>
    <w:p w:rsidR="00EC6F95" w:rsidRDefault="003F7421">
      <w:pPr>
        <w:pStyle w:val="Default"/>
        <w:spacing w:after="240"/>
        <w:rPr>
          <w:rFonts w:ascii="Times Roman" w:eastAsia="Times Roman" w:hAnsi="Times Roman" w:cs="Times Roman"/>
          <w:sz w:val="28"/>
          <w:szCs w:val="28"/>
        </w:rPr>
      </w:pPr>
      <w:r>
        <w:rPr>
          <w:rFonts w:ascii="Baskerville"/>
          <w:i/>
          <w:iCs/>
          <w:sz w:val="28"/>
          <w:szCs w:val="28"/>
        </w:rPr>
        <w:t xml:space="preserve">~Plato, </w:t>
      </w:r>
      <w:r>
        <w:rPr>
          <w:rFonts w:ascii="Baskerville SemiBold Italic"/>
          <w:sz w:val="28"/>
          <w:szCs w:val="28"/>
        </w:rPr>
        <w:t xml:space="preserve">The Republic </w:t>
      </w:r>
      <w:r>
        <w:rPr>
          <w:rFonts w:ascii="Baskerville"/>
          <w:i/>
          <w:iCs/>
          <w:sz w:val="28"/>
          <w:szCs w:val="28"/>
        </w:rPr>
        <w:t>(emphasis on the nature of art and truth, focus on the analogy of The Cave)</w:t>
      </w:r>
    </w:p>
    <w:p w:rsidR="00EC6F95" w:rsidRDefault="003F7421">
      <w:pPr>
        <w:pStyle w:val="Default"/>
        <w:spacing w:after="240"/>
        <w:rPr>
          <w:rFonts w:ascii="Times Roman" w:eastAsia="Times Roman" w:hAnsi="Times Roman" w:cs="Times Roman"/>
          <w:sz w:val="28"/>
          <w:szCs w:val="28"/>
        </w:rPr>
      </w:pPr>
      <w:r>
        <w:rPr>
          <w:rFonts w:ascii="Baskerville"/>
          <w:i/>
          <w:iCs/>
          <w:sz w:val="28"/>
          <w:szCs w:val="28"/>
        </w:rPr>
        <w:t xml:space="preserve">~Mythology Review: </w:t>
      </w:r>
      <w:r>
        <w:rPr>
          <w:rFonts w:ascii="Baskerville SemiBold Italic"/>
          <w:sz w:val="28"/>
          <w:szCs w:val="28"/>
        </w:rPr>
        <w:t xml:space="preserve">Mythology (Recommended: </w:t>
      </w:r>
      <w:r>
        <w:rPr>
          <w:rFonts w:ascii="Baskerville SemiBold Italic"/>
          <w:sz w:val="28"/>
          <w:szCs w:val="28"/>
          <w:lang w:val="sv-SE"/>
        </w:rPr>
        <w:t xml:space="preserve">Hamilton OR </w:t>
      </w:r>
      <w:proofErr w:type="spellStart"/>
      <w:r>
        <w:rPr>
          <w:rFonts w:ascii="Baskerville SemiBold Italic"/>
          <w:sz w:val="28"/>
          <w:szCs w:val="28"/>
          <w:lang w:val="sv-SE"/>
        </w:rPr>
        <w:t>Bullfinch</w:t>
      </w:r>
      <w:proofErr w:type="spellEnd"/>
      <w:r>
        <w:rPr>
          <w:rFonts w:ascii="Baskerville SemiBold Italic"/>
          <w:sz w:val="28"/>
          <w:szCs w:val="28"/>
          <w:lang w:val="sv-SE"/>
        </w:rPr>
        <w:t>)</w:t>
      </w:r>
      <w:r>
        <w:rPr>
          <w:rFonts w:ascii="Baskerville"/>
          <w:i/>
          <w:iCs/>
          <w:sz w:val="28"/>
          <w:szCs w:val="28"/>
        </w:rPr>
        <w:t>, or another comprehensive anthology of myths. (be familiar with Babylonian, Greek, Roman, and Norse gods, heroes, myths, and great families)</w:t>
      </w:r>
    </w:p>
    <w:p w:rsidR="00537D01" w:rsidRDefault="003F7421">
      <w:pPr>
        <w:pStyle w:val="Default"/>
        <w:spacing w:after="240"/>
        <w:rPr>
          <w:rFonts w:ascii="Times Roman" w:eastAsia="Times Roman" w:hAnsi="Times Roman" w:cs="Times Roman"/>
          <w:sz w:val="24"/>
          <w:szCs w:val="24"/>
        </w:rPr>
      </w:pPr>
      <w:r>
        <w:rPr>
          <w:rFonts w:ascii="Baskerville"/>
          <w:i/>
          <w:iCs/>
          <w:sz w:val="24"/>
          <w:szCs w:val="24"/>
        </w:rPr>
        <w:t>* You need to be able to apply these concepts and recognize allusions to them. Assignments may require you to use what you learned in these works without further discussion on them prior to your referencing them in your work.</w:t>
      </w:r>
    </w:p>
    <w:p w:rsidR="00EC6F95" w:rsidRPr="00537D01" w:rsidRDefault="00EC6F95">
      <w:pPr>
        <w:pStyle w:val="Default"/>
        <w:spacing w:after="240"/>
        <w:rPr>
          <w:rFonts w:ascii="Times Roman" w:eastAsia="Times Roman" w:hAnsi="Times Roman" w:cs="Times Roman"/>
          <w:sz w:val="24"/>
          <w:szCs w:val="24"/>
        </w:rPr>
      </w:pPr>
    </w:p>
    <w:p w:rsidR="00EC6F95" w:rsidRDefault="003F7421">
      <w:pPr>
        <w:pStyle w:val="Default"/>
        <w:spacing w:after="240"/>
        <w:rPr>
          <w:rFonts w:ascii="Times Roman" w:eastAsia="Times Roman" w:hAnsi="Times Roman" w:cs="Times Roman"/>
          <w:color w:val="AD1915"/>
          <w:sz w:val="40"/>
          <w:szCs w:val="40"/>
        </w:rPr>
      </w:pPr>
      <w:r>
        <w:rPr>
          <w:rFonts w:ascii="Baskerville"/>
          <w:color w:val="AD1915"/>
          <w:sz w:val="40"/>
          <w:szCs w:val="40"/>
        </w:rPr>
        <w:t>IT IS ALSO ADVISABLE THAT YOU READ:</w:t>
      </w:r>
    </w:p>
    <w:p w:rsidR="00EC6F95" w:rsidRDefault="003F7421">
      <w:pPr>
        <w:pStyle w:val="Default"/>
        <w:spacing w:after="240"/>
        <w:rPr>
          <w:rFonts w:ascii="Times Roman" w:eastAsia="Times Roman" w:hAnsi="Times Roman" w:cs="Times Roman"/>
          <w:sz w:val="28"/>
          <w:szCs w:val="28"/>
        </w:rPr>
      </w:pPr>
      <w:r>
        <w:rPr>
          <w:rFonts w:ascii="Baskerville"/>
          <w:i/>
          <w:iCs/>
          <w:sz w:val="28"/>
          <w:szCs w:val="28"/>
        </w:rPr>
        <w:t>~Works from the AP Book List and the Reading List for College Bound Students you have not yet read.</w:t>
      </w:r>
    </w:p>
    <w:p w:rsidR="00EC6F95" w:rsidRDefault="003F7421">
      <w:pPr>
        <w:pStyle w:val="Default"/>
        <w:spacing w:after="240"/>
        <w:rPr>
          <w:rFonts w:ascii="Times Roman" w:eastAsia="Times Roman" w:hAnsi="Times Roman" w:cs="Times Roman"/>
          <w:sz w:val="28"/>
          <w:szCs w:val="28"/>
        </w:rPr>
      </w:pPr>
      <w:r>
        <w:rPr>
          <w:rFonts w:ascii="Baskerville"/>
          <w:i/>
          <w:iCs/>
          <w:sz w:val="28"/>
          <w:szCs w:val="28"/>
        </w:rPr>
        <w:t xml:space="preserve">~ </w:t>
      </w:r>
      <w:r>
        <w:rPr>
          <w:rFonts w:ascii="Baskerville SemiBold Italic"/>
          <w:sz w:val="28"/>
          <w:szCs w:val="28"/>
        </w:rPr>
        <w:t xml:space="preserve">Gilgamesh </w:t>
      </w:r>
      <w:r>
        <w:rPr>
          <w:rFonts w:ascii="Baskerville"/>
          <w:i/>
          <w:iCs/>
          <w:sz w:val="28"/>
          <w:szCs w:val="28"/>
        </w:rPr>
        <w:t xml:space="preserve">and the </w:t>
      </w:r>
      <w:proofErr w:type="spellStart"/>
      <w:r>
        <w:rPr>
          <w:rFonts w:ascii="Baskerville SemiBold Italic"/>
          <w:sz w:val="28"/>
          <w:szCs w:val="28"/>
          <w:lang w:val="fr-FR"/>
        </w:rPr>
        <w:t>Iliad</w:t>
      </w:r>
      <w:proofErr w:type="spellEnd"/>
      <w:r>
        <w:rPr>
          <w:rFonts w:ascii="Baskerville SemiBold Italic"/>
          <w:sz w:val="28"/>
          <w:szCs w:val="28"/>
          <w:lang w:val="fr-FR"/>
        </w:rPr>
        <w:t xml:space="preserve"> </w:t>
      </w:r>
      <w:r>
        <w:rPr>
          <w:rFonts w:ascii="Baskerville"/>
          <w:i/>
          <w:iCs/>
          <w:sz w:val="28"/>
          <w:szCs w:val="28"/>
        </w:rPr>
        <w:t>if you have not read the full text and only experienced excerpts.</w:t>
      </w:r>
    </w:p>
    <w:p w:rsidR="00EC6F95" w:rsidRDefault="003F7421">
      <w:pPr>
        <w:pStyle w:val="Default"/>
        <w:spacing w:after="240"/>
        <w:rPr>
          <w:rFonts w:ascii="Times Roman" w:eastAsia="Times Roman" w:hAnsi="Times Roman" w:cs="Times Roman"/>
          <w:sz w:val="28"/>
          <w:szCs w:val="28"/>
        </w:rPr>
      </w:pPr>
      <w:r>
        <w:rPr>
          <w:rFonts w:ascii="Baskerville"/>
          <w:i/>
          <w:iCs/>
          <w:sz w:val="28"/>
          <w:szCs w:val="28"/>
        </w:rPr>
        <w:t xml:space="preserve">~Arthurian Legends: preferred- </w:t>
      </w:r>
      <w:r>
        <w:rPr>
          <w:rFonts w:ascii="Baskerville SemiBold Italic"/>
          <w:sz w:val="28"/>
          <w:szCs w:val="28"/>
          <w:lang w:val="fr-FR"/>
        </w:rPr>
        <w:t>Le Morte d</w:t>
      </w:r>
      <w:r>
        <w:rPr>
          <w:rFonts w:hAnsi="Baskerville"/>
          <w:sz w:val="28"/>
          <w:szCs w:val="28"/>
          <w:lang w:val="fr-FR"/>
        </w:rPr>
        <w:t>’</w:t>
      </w:r>
      <w:r>
        <w:rPr>
          <w:rFonts w:ascii="Baskerville SemiBold Italic"/>
          <w:sz w:val="28"/>
          <w:szCs w:val="28"/>
        </w:rPr>
        <w:t xml:space="preserve">Arthur </w:t>
      </w:r>
      <w:r>
        <w:rPr>
          <w:rFonts w:ascii="Baskerville"/>
          <w:i/>
          <w:iCs/>
          <w:sz w:val="28"/>
          <w:szCs w:val="28"/>
        </w:rPr>
        <w:t>(Mallory) OR King Arthur and His Knights (Steinbeck)</w:t>
      </w:r>
    </w:p>
    <w:p w:rsidR="00EC6F95" w:rsidRDefault="003F7421">
      <w:pPr>
        <w:pStyle w:val="Default"/>
        <w:spacing w:after="240"/>
        <w:rPr>
          <w:rFonts w:ascii="Times Roman" w:eastAsia="Times Roman" w:hAnsi="Times Roman" w:cs="Times Roman"/>
          <w:sz w:val="28"/>
          <w:szCs w:val="28"/>
        </w:rPr>
      </w:pPr>
      <w:r>
        <w:rPr>
          <w:rFonts w:ascii="Baskerville"/>
          <w:i/>
          <w:iCs/>
          <w:sz w:val="28"/>
          <w:szCs w:val="28"/>
        </w:rPr>
        <w:t xml:space="preserve">~The Bible: Genesis, Psalms, Matthew, Mark, Luke, John, Revelation and Stories of Old Testament heroes (Unless it is your religious tradition you need not read the actual Bible, a book of </w:t>
      </w:r>
      <w:r>
        <w:rPr>
          <w:rFonts w:ascii="Baskerville SemiBold Italic"/>
          <w:sz w:val="28"/>
          <w:szCs w:val="28"/>
        </w:rPr>
        <w:t>Biblical annotations and/or allusions</w:t>
      </w:r>
      <w:r>
        <w:rPr>
          <w:rFonts w:ascii="Baskerville"/>
          <w:i/>
          <w:iCs/>
          <w:sz w:val="28"/>
          <w:szCs w:val="28"/>
        </w:rPr>
        <w:t>, or The Idiot</w:t>
      </w:r>
      <w:r>
        <w:rPr>
          <w:rFonts w:hAnsi="Baskerville"/>
          <w:i/>
          <w:iCs/>
          <w:sz w:val="28"/>
          <w:szCs w:val="28"/>
          <w:lang w:val="fr-FR"/>
        </w:rPr>
        <w:t>’</w:t>
      </w:r>
      <w:r>
        <w:rPr>
          <w:rFonts w:ascii="Baskerville"/>
          <w:i/>
          <w:iCs/>
          <w:sz w:val="28"/>
          <w:szCs w:val="28"/>
        </w:rPr>
        <w:t>s Guide to the Bible will do).</w:t>
      </w:r>
    </w:p>
    <w:p w:rsidR="00EC6F95" w:rsidRPr="00A526A2" w:rsidRDefault="003F7421">
      <w:pPr>
        <w:pStyle w:val="Default"/>
        <w:spacing w:after="240"/>
        <w:rPr>
          <w:rFonts w:ascii="Baskerville" w:eastAsia="Baskerville" w:hAnsi="Baskerville" w:cs="Baskerville"/>
          <w:i/>
          <w:iCs/>
          <w:sz w:val="24"/>
          <w:szCs w:val="24"/>
        </w:rPr>
      </w:pPr>
      <w:r>
        <w:rPr>
          <w:rFonts w:ascii="Baskerville"/>
          <w:i/>
          <w:iCs/>
          <w:sz w:val="24"/>
          <w:szCs w:val="24"/>
        </w:rPr>
        <w:t>**The Bible is the basis for Western morals and philosophy, and is frequently alluded to in literature. The purpose of assigning readings from The Bible is to familiarize students with these influences, NOT to promote the Christian religion (</w:t>
      </w:r>
      <w:r>
        <w:rPr>
          <w:rFonts w:ascii="Baskerville SemiBold Italic"/>
          <w:sz w:val="24"/>
          <w:szCs w:val="24"/>
        </w:rPr>
        <w:t>to educate, not indoctrinate</w:t>
      </w:r>
      <w:r>
        <w:rPr>
          <w:rFonts w:ascii="Baskerville"/>
          <w:i/>
          <w:iCs/>
          <w:sz w:val="24"/>
          <w:szCs w:val="24"/>
        </w:rPr>
        <w:t>).</w:t>
      </w:r>
    </w:p>
    <w:p w:rsidR="00EC6F95" w:rsidRDefault="003F7421">
      <w:pPr>
        <w:pStyle w:val="Default"/>
        <w:spacing w:after="240"/>
        <w:jc w:val="center"/>
        <w:rPr>
          <w:rFonts w:ascii="Baskerville" w:eastAsia="Baskerville" w:hAnsi="Baskerville" w:cs="Baskerville"/>
          <w:color w:val="AD1915"/>
          <w:sz w:val="66"/>
          <w:szCs w:val="66"/>
        </w:rPr>
      </w:pPr>
      <w:r>
        <w:rPr>
          <w:rFonts w:ascii="Baskerville"/>
          <w:color w:val="AD1915"/>
          <w:sz w:val="66"/>
          <w:szCs w:val="66"/>
        </w:rPr>
        <w:t>SAMPLE READING SYLLABUS</w:t>
      </w:r>
    </w:p>
    <w:p w:rsidR="00EC6F95" w:rsidRPr="004830A5" w:rsidRDefault="003F7421">
      <w:pPr>
        <w:pStyle w:val="Default"/>
        <w:spacing w:after="240"/>
        <w:jc w:val="center"/>
        <w:rPr>
          <w:rFonts w:ascii="Arial" w:eastAsia="Arial" w:hAnsi="Arial" w:cs="Arial"/>
          <w:sz w:val="32"/>
          <w:szCs w:val="36"/>
        </w:rPr>
      </w:pPr>
      <w:r w:rsidRPr="004830A5">
        <w:rPr>
          <w:rFonts w:ascii="Arial"/>
          <w:sz w:val="32"/>
          <w:szCs w:val="36"/>
        </w:rPr>
        <w:t>(there will be other readings in addition to this list</w:t>
      </w:r>
      <w:r w:rsidR="004830A5">
        <w:rPr>
          <w:rFonts w:ascii="Arial"/>
          <w:sz w:val="32"/>
          <w:szCs w:val="36"/>
        </w:rPr>
        <w:t xml:space="preserve"> for 2014-2015</w:t>
      </w:r>
      <w:r w:rsidRPr="004830A5">
        <w:rPr>
          <w:rFonts w:ascii="Arial"/>
          <w:sz w:val="32"/>
          <w:szCs w:val="36"/>
        </w:rPr>
        <w:t>)</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Times Roman"/>
          <w:sz w:val="36"/>
          <w:szCs w:val="36"/>
        </w:rPr>
        <w:t>An Introduction to Fiction, Poetry, and Drama (course text)</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rPr>
        <w:t xml:space="preserve">Beowulf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lang w:val="pt-PT"/>
        </w:rPr>
        <w:t xml:space="preserve">Inferno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lang w:val="es-ES_tradnl"/>
        </w:rPr>
        <w:t xml:space="preserve">Canterbury Tales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rPr>
        <w:t xml:space="preserve">Dr. Faustus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lang w:val="da-DK"/>
        </w:rPr>
        <w:t xml:space="preserve">Hamlet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rPr>
        <w:t xml:space="preserve">Paradise Lost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rPr>
        <w:t xml:space="preserve">Modest Proposal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rPr>
        <w:t xml:space="preserve">Faust, Part I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rPr>
        <w:t xml:space="preserve">Pride &amp; Prejudice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lang w:val="de-DE"/>
        </w:rPr>
        <w:t>Frankenstein</w:t>
      </w:r>
      <w:r>
        <w:rPr>
          <w:rFonts w:ascii="Baskerville"/>
          <w:sz w:val="36"/>
          <w:szCs w:val="36"/>
        </w:rPr>
        <w:t xml:space="preserve">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rPr>
        <w:t>Modern novels</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SemiBold Italic"/>
          <w:sz w:val="36"/>
          <w:szCs w:val="36"/>
        </w:rPr>
        <w:t xml:space="preserve">Poetry </w:t>
      </w:r>
      <w:r>
        <w:rPr>
          <w:rFonts w:ascii="Baskerville"/>
          <w:sz w:val="36"/>
          <w:szCs w:val="36"/>
        </w:rPr>
        <w:t xml:space="preserve">for each era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rPr>
        <w:t xml:space="preserve">Literary Criticism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rPr>
        <w:t xml:space="preserve">Workplace Documents </w:t>
      </w:r>
    </w:p>
    <w:p w:rsidR="00EC6F95" w:rsidRDefault="003F7421">
      <w:pPr>
        <w:pStyle w:val="Default"/>
        <w:numPr>
          <w:ilvl w:val="0"/>
          <w:numId w:val="12"/>
        </w:numPr>
        <w:tabs>
          <w:tab w:val="num" w:pos="295"/>
        </w:tabs>
        <w:spacing w:after="240"/>
        <w:ind w:left="295" w:hanging="295"/>
        <w:rPr>
          <w:rFonts w:ascii="Baskerville" w:eastAsia="Baskerville" w:hAnsi="Baskerville" w:cs="Baskerville"/>
          <w:position w:val="-2"/>
          <w:sz w:val="36"/>
          <w:szCs w:val="36"/>
        </w:rPr>
      </w:pPr>
      <w:r>
        <w:rPr>
          <w:rFonts w:ascii="Baskerville"/>
          <w:sz w:val="36"/>
          <w:szCs w:val="36"/>
        </w:rPr>
        <w:t>AP Prep.</w:t>
      </w:r>
    </w:p>
    <w:p w:rsidR="00EC6F95" w:rsidRDefault="00EC6F95">
      <w:pPr>
        <w:pStyle w:val="Default"/>
        <w:spacing w:after="240"/>
        <w:rPr>
          <w:rFonts w:ascii="Times Roman" w:eastAsia="Times Roman" w:hAnsi="Times Roman" w:cs="Times Roman"/>
          <w:color w:val="AD1915"/>
          <w:sz w:val="36"/>
          <w:szCs w:val="36"/>
        </w:rPr>
      </w:pPr>
    </w:p>
    <w:p w:rsidR="00EC6F95" w:rsidRDefault="003F7421">
      <w:pPr>
        <w:pStyle w:val="Default"/>
        <w:spacing w:after="240"/>
        <w:jc w:val="center"/>
        <w:rPr>
          <w:rFonts w:ascii="Times Roman" w:eastAsia="Times Roman" w:hAnsi="Times Roman" w:cs="Times Roman"/>
          <w:color w:val="AD1915"/>
          <w:sz w:val="80"/>
          <w:szCs w:val="80"/>
        </w:rPr>
      </w:pPr>
      <w:r>
        <w:rPr>
          <w:rFonts w:ascii="Baskerville"/>
          <w:color w:val="AD1915"/>
          <w:sz w:val="80"/>
          <w:szCs w:val="80"/>
        </w:rPr>
        <w:t>GRADE SCALE</w:t>
      </w:r>
    </w:p>
    <w:p w:rsidR="00EC6F95" w:rsidRDefault="003F7421">
      <w:pPr>
        <w:pStyle w:val="Default"/>
        <w:spacing w:after="240"/>
        <w:rPr>
          <w:rFonts w:ascii="Baskerville" w:eastAsia="Baskerville" w:hAnsi="Baskerville" w:cs="Baskerville"/>
          <w:sz w:val="36"/>
          <w:szCs w:val="36"/>
        </w:rPr>
      </w:pPr>
      <w:r>
        <w:rPr>
          <w:rFonts w:ascii="Baskerville"/>
          <w:sz w:val="36"/>
          <w:szCs w:val="36"/>
        </w:rPr>
        <w:t xml:space="preserve">30% Assignments </w:t>
      </w:r>
    </w:p>
    <w:p w:rsidR="00EC6F95" w:rsidRDefault="003F7421">
      <w:pPr>
        <w:pStyle w:val="Default"/>
        <w:spacing w:after="240"/>
        <w:rPr>
          <w:rFonts w:ascii="Baskerville" w:eastAsia="Baskerville" w:hAnsi="Baskerville" w:cs="Baskerville"/>
          <w:sz w:val="36"/>
          <w:szCs w:val="36"/>
        </w:rPr>
      </w:pPr>
      <w:r>
        <w:rPr>
          <w:rFonts w:ascii="Baskerville"/>
          <w:sz w:val="36"/>
          <w:szCs w:val="36"/>
        </w:rPr>
        <w:t>40% Essays (100 pts ea. w/rewrite opportunity)</w:t>
      </w:r>
    </w:p>
    <w:p w:rsidR="00EC6F95" w:rsidRDefault="003F7421">
      <w:pPr>
        <w:pStyle w:val="Default"/>
        <w:spacing w:after="240"/>
        <w:rPr>
          <w:rFonts w:ascii="Times Roman" w:eastAsia="Times Roman" w:hAnsi="Times Roman" w:cs="Times Roman"/>
          <w:sz w:val="36"/>
          <w:szCs w:val="36"/>
        </w:rPr>
      </w:pPr>
      <w:r>
        <w:rPr>
          <w:rFonts w:ascii="Baskerville"/>
          <w:sz w:val="36"/>
          <w:szCs w:val="36"/>
        </w:rPr>
        <w:t>10% Term Paper (Fall), AP Exam (spring)</w:t>
      </w:r>
    </w:p>
    <w:p w:rsidR="00EC6F95" w:rsidRDefault="003F7421">
      <w:pPr>
        <w:pStyle w:val="Default"/>
        <w:spacing w:after="240"/>
        <w:rPr>
          <w:rFonts w:ascii="Times Roman" w:eastAsia="Times Roman" w:hAnsi="Times Roman" w:cs="Times Roman"/>
          <w:sz w:val="36"/>
          <w:szCs w:val="36"/>
        </w:rPr>
      </w:pPr>
      <w:r>
        <w:rPr>
          <w:rFonts w:ascii="Baskerville"/>
          <w:sz w:val="36"/>
          <w:szCs w:val="36"/>
        </w:rPr>
        <w:t>15% Participation</w:t>
      </w:r>
    </w:p>
    <w:p w:rsidR="00EC6F95" w:rsidRDefault="003F7421">
      <w:pPr>
        <w:pStyle w:val="Default"/>
        <w:spacing w:after="240"/>
        <w:rPr>
          <w:rFonts w:ascii="Baskerville" w:eastAsia="Baskerville" w:hAnsi="Baskerville" w:cs="Baskerville"/>
          <w:sz w:val="36"/>
          <w:szCs w:val="36"/>
        </w:rPr>
      </w:pPr>
      <w:r>
        <w:rPr>
          <w:rFonts w:ascii="Baskerville"/>
          <w:sz w:val="36"/>
          <w:szCs w:val="36"/>
          <w:lang w:val="es-ES_tradnl"/>
        </w:rPr>
        <w:t>5% Tests/</w:t>
      </w:r>
      <w:proofErr w:type="spellStart"/>
      <w:r>
        <w:rPr>
          <w:rFonts w:ascii="Baskerville"/>
          <w:sz w:val="36"/>
          <w:szCs w:val="36"/>
          <w:lang w:val="es-ES_tradnl"/>
        </w:rPr>
        <w:t>Quiz</w:t>
      </w:r>
      <w:proofErr w:type="spellEnd"/>
      <w:r>
        <w:rPr>
          <w:rFonts w:ascii="Baskerville"/>
          <w:sz w:val="36"/>
          <w:szCs w:val="36"/>
          <w:lang w:val="es-ES_tradnl"/>
        </w:rPr>
        <w:t>/Final</w:t>
      </w:r>
    </w:p>
    <w:p w:rsidR="00EC6F95" w:rsidRDefault="00EC6F95">
      <w:pPr>
        <w:pStyle w:val="Default"/>
        <w:spacing w:after="240"/>
        <w:rPr>
          <w:rFonts w:ascii="Baskerville" w:eastAsia="Baskerville" w:hAnsi="Baskerville" w:cs="Baskerville"/>
          <w:sz w:val="36"/>
          <w:szCs w:val="36"/>
        </w:rPr>
      </w:pPr>
    </w:p>
    <w:p w:rsidR="00EC6F95" w:rsidRDefault="003F7421">
      <w:pPr>
        <w:pStyle w:val="Default"/>
        <w:spacing w:after="240"/>
        <w:sectPr w:rsidR="00EC6F95">
          <w:headerReference w:type="default" r:id="rId7"/>
          <w:footerReference w:type="default" r:id="rId8"/>
          <w:pgSz w:w="12240" w:h="15840"/>
          <w:pgMar w:top="1440" w:right="1440" w:bottom="1440" w:left="1440" w:footer="864" w:gutter="0"/>
        </w:sectPr>
      </w:pPr>
      <w:r>
        <w:rPr>
          <w:rFonts w:ascii="Baskerville"/>
          <w:sz w:val="36"/>
          <w:szCs w:val="36"/>
          <w:u w:val="single"/>
        </w:rPr>
        <w:t>Grades:</w:t>
      </w:r>
    </w:p>
    <w:p w:rsidR="00EC6F95" w:rsidRDefault="003F7421">
      <w:pPr>
        <w:pStyle w:val="Default"/>
        <w:spacing w:after="240"/>
        <w:rPr>
          <w:rFonts w:ascii="Baskerville" w:eastAsia="Baskerville" w:hAnsi="Baskerville" w:cs="Baskerville"/>
          <w:sz w:val="28"/>
          <w:szCs w:val="28"/>
        </w:rPr>
      </w:pPr>
      <w:r>
        <w:rPr>
          <w:rFonts w:ascii="Baskerville"/>
          <w:sz w:val="28"/>
          <w:szCs w:val="28"/>
        </w:rPr>
        <w:t>A+ = 97-100</w:t>
      </w:r>
    </w:p>
    <w:p w:rsidR="00EC6F95" w:rsidRDefault="003F7421">
      <w:pPr>
        <w:pStyle w:val="Default"/>
        <w:spacing w:after="240"/>
        <w:rPr>
          <w:rFonts w:ascii="Baskerville" w:eastAsia="Baskerville" w:hAnsi="Baskerville" w:cs="Baskerville"/>
          <w:sz w:val="28"/>
          <w:szCs w:val="28"/>
        </w:rPr>
      </w:pPr>
      <w:r>
        <w:rPr>
          <w:rFonts w:ascii="Baskerville"/>
          <w:sz w:val="28"/>
          <w:szCs w:val="28"/>
        </w:rPr>
        <w:t xml:space="preserve">A = 93-96 </w:t>
      </w:r>
    </w:p>
    <w:p w:rsidR="00EC6F95" w:rsidRDefault="003F7421">
      <w:pPr>
        <w:pStyle w:val="Default"/>
        <w:spacing w:after="240"/>
        <w:rPr>
          <w:rFonts w:ascii="Baskerville" w:eastAsia="Baskerville" w:hAnsi="Baskerville" w:cs="Baskerville"/>
          <w:sz w:val="28"/>
          <w:szCs w:val="28"/>
        </w:rPr>
      </w:pPr>
      <w:r>
        <w:rPr>
          <w:rFonts w:ascii="Baskerville"/>
          <w:sz w:val="28"/>
          <w:szCs w:val="28"/>
        </w:rPr>
        <w:t>A- = 90 - 92</w:t>
      </w:r>
    </w:p>
    <w:p w:rsidR="00EC6F95" w:rsidRDefault="003F7421">
      <w:pPr>
        <w:pStyle w:val="Default"/>
        <w:spacing w:after="240"/>
        <w:rPr>
          <w:rFonts w:ascii="Baskerville" w:eastAsia="Baskerville" w:hAnsi="Baskerville" w:cs="Baskerville"/>
          <w:sz w:val="28"/>
          <w:szCs w:val="28"/>
        </w:rPr>
      </w:pPr>
      <w:r>
        <w:rPr>
          <w:rFonts w:ascii="Baskerville"/>
          <w:sz w:val="28"/>
          <w:szCs w:val="28"/>
        </w:rPr>
        <w:t xml:space="preserve">B+= 87- 89 </w:t>
      </w:r>
    </w:p>
    <w:p w:rsidR="00EC6F95" w:rsidRDefault="003F7421">
      <w:pPr>
        <w:pStyle w:val="Default"/>
        <w:spacing w:after="240"/>
        <w:rPr>
          <w:rFonts w:ascii="Baskerville" w:eastAsia="Baskerville" w:hAnsi="Baskerville" w:cs="Baskerville"/>
          <w:sz w:val="28"/>
          <w:szCs w:val="28"/>
        </w:rPr>
      </w:pPr>
      <w:r>
        <w:rPr>
          <w:rFonts w:ascii="Baskerville"/>
          <w:sz w:val="28"/>
          <w:szCs w:val="28"/>
        </w:rPr>
        <w:t xml:space="preserve">B = 83 - 86 </w:t>
      </w:r>
    </w:p>
    <w:p w:rsidR="00EC6F95" w:rsidRDefault="003F7421">
      <w:pPr>
        <w:pStyle w:val="Default"/>
        <w:spacing w:after="240"/>
        <w:rPr>
          <w:rFonts w:ascii="Baskerville" w:eastAsia="Baskerville" w:hAnsi="Baskerville" w:cs="Baskerville"/>
          <w:sz w:val="28"/>
          <w:szCs w:val="28"/>
        </w:rPr>
      </w:pPr>
      <w:r>
        <w:rPr>
          <w:rFonts w:ascii="Baskerville"/>
          <w:sz w:val="28"/>
          <w:szCs w:val="28"/>
        </w:rPr>
        <w:t>B- = 80 - 82</w:t>
      </w:r>
    </w:p>
    <w:p w:rsidR="00EC6F95" w:rsidRDefault="003F7421">
      <w:pPr>
        <w:pStyle w:val="Default"/>
        <w:spacing w:after="240"/>
        <w:rPr>
          <w:rFonts w:ascii="Baskerville" w:eastAsia="Baskerville" w:hAnsi="Baskerville" w:cs="Baskerville"/>
          <w:sz w:val="28"/>
          <w:szCs w:val="28"/>
        </w:rPr>
      </w:pPr>
      <w:r>
        <w:rPr>
          <w:rFonts w:ascii="Baskerville"/>
          <w:sz w:val="28"/>
          <w:szCs w:val="28"/>
        </w:rPr>
        <w:t xml:space="preserve">C+=77-79 </w:t>
      </w:r>
    </w:p>
    <w:p w:rsidR="00EC6F95" w:rsidRDefault="003F7421">
      <w:pPr>
        <w:pStyle w:val="Default"/>
        <w:spacing w:after="240"/>
        <w:rPr>
          <w:rFonts w:ascii="Baskerville" w:eastAsia="Baskerville" w:hAnsi="Baskerville" w:cs="Baskerville"/>
          <w:sz w:val="28"/>
          <w:szCs w:val="28"/>
        </w:rPr>
      </w:pPr>
      <w:r>
        <w:rPr>
          <w:rFonts w:ascii="Baskerville"/>
          <w:sz w:val="28"/>
          <w:szCs w:val="28"/>
        </w:rPr>
        <w:t xml:space="preserve">C=73-76 </w:t>
      </w:r>
    </w:p>
    <w:p w:rsidR="00EC6F95" w:rsidRDefault="00A526A2">
      <w:pPr>
        <w:pStyle w:val="Default"/>
        <w:spacing w:after="240"/>
        <w:rPr>
          <w:rFonts w:ascii="Baskerville" w:eastAsia="Baskerville" w:hAnsi="Baskerville" w:cs="Baskerville"/>
          <w:sz w:val="28"/>
          <w:szCs w:val="28"/>
        </w:rPr>
      </w:pPr>
      <w:r>
        <w:rPr>
          <w:rFonts w:ascii="Baskerville"/>
          <w:sz w:val="28"/>
          <w:szCs w:val="28"/>
        </w:rPr>
        <w:t>C-=70-72</w:t>
      </w:r>
    </w:p>
    <w:p w:rsidR="00EC6F95" w:rsidRDefault="003F7421">
      <w:pPr>
        <w:pStyle w:val="Default"/>
        <w:spacing w:after="240"/>
        <w:rPr>
          <w:rFonts w:ascii="Baskerville" w:eastAsia="Baskerville" w:hAnsi="Baskerville" w:cs="Baskerville"/>
          <w:sz w:val="28"/>
          <w:szCs w:val="28"/>
        </w:rPr>
      </w:pPr>
      <w:r>
        <w:rPr>
          <w:rFonts w:ascii="Baskerville"/>
          <w:sz w:val="28"/>
          <w:szCs w:val="28"/>
        </w:rPr>
        <w:t xml:space="preserve">D+= 67-69 </w:t>
      </w:r>
    </w:p>
    <w:p w:rsidR="00EC6F95" w:rsidRDefault="003F7421">
      <w:pPr>
        <w:pStyle w:val="Default"/>
        <w:spacing w:after="240"/>
        <w:rPr>
          <w:rFonts w:ascii="Baskerville" w:eastAsia="Baskerville" w:hAnsi="Baskerville" w:cs="Baskerville"/>
          <w:sz w:val="28"/>
          <w:szCs w:val="28"/>
        </w:rPr>
      </w:pPr>
      <w:r>
        <w:rPr>
          <w:rFonts w:ascii="Baskerville"/>
          <w:sz w:val="28"/>
          <w:szCs w:val="28"/>
        </w:rPr>
        <w:t xml:space="preserve">D =63-66 </w:t>
      </w:r>
    </w:p>
    <w:p w:rsidR="00EC6F95" w:rsidRDefault="003F7421">
      <w:pPr>
        <w:pStyle w:val="Default"/>
        <w:spacing w:after="240"/>
        <w:sectPr w:rsidR="00EC6F95">
          <w:headerReference w:type="default" r:id="rId9"/>
          <w:footerReference w:type="default" r:id="rId10"/>
          <w:type w:val="continuous"/>
          <w:pgSz w:w="12240" w:h="15840"/>
          <w:pgMar w:top="1440" w:right="1440" w:bottom="1440" w:left="1440" w:footer="864" w:gutter="0"/>
          <w:cols w:num="2" w:space="468"/>
        </w:sectPr>
      </w:pPr>
      <w:r>
        <w:rPr>
          <w:rFonts w:ascii="Baskerville"/>
          <w:sz w:val="28"/>
          <w:szCs w:val="28"/>
        </w:rPr>
        <w:t>D- = 60 - 6</w:t>
      </w:r>
      <w:r w:rsidR="00A526A2">
        <w:rPr>
          <w:rFonts w:ascii="Baskerville"/>
          <w:sz w:val="28"/>
          <w:szCs w:val="28"/>
        </w:rPr>
        <w:t>2</w:t>
      </w:r>
    </w:p>
    <w:p w:rsidR="00EC6F95" w:rsidRDefault="003F7421" w:rsidP="00537D01">
      <w:pPr>
        <w:pStyle w:val="Default"/>
        <w:spacing w:after="240"/>
        <w:rPr>
          <w:rFonts w:ascii="Baskerville" w:eastAsia="Baskerville" w:hAnsi="Baskerville" w:cs="Baskerville"/>
          <w:sz w:val="28"/>
          <w:szCs w:val="28"/>
        </w:rPr>
      </w:pPr>
      <w:r>
        <w:rPr>
          <w:rFonts w:ascii="Baskerville" w:eastAsia="Baskerville" w:hAnsi="Baskerville" w:cs="Baskerville"/>
          <w:color w:val="AD1915"/>
          <w:sz w:val="36"/>
          <w:szCs w:val="36"/>
        </w:rPr>
        <w:tab/>
      </w:r>
      <w:r>
        <w:rPr>
          <w:rFonts w:ascii="Baskerville"/>
          <w:sz w:val="28"/>
          <w:szCs w:val="28"/>
        </w:rPr>
        <w:t>Literature helps us to make contact with history (with history made and in the making), to recognize that "old" emotions are still valid, and that the questions that count are the unanswerable ones, the ones we for which we live.</w:t>
      </w:r>
    </w:p>
    <w:p w:rsidR="00EC6F95" w:rsidRDefault="003F7421" w:rsidP="00537D01">
      <w:pPr>
        <w:pStyle w:val="Default"/>
        <w:spacing w:after="240"/>
        <w:ind w:firstLine="720"/>
      </w:pPr>
      <w:r>
        <w:rPr>
          <w:rFonts w:ascii="Baskerville"/>
          <w:sz w:val="28"/>
          <w:szCs w:val="28"/>
        </w:rPr>
        <w:t>What this course will try to do is provide you with some of these experiences by having you read and respond to a selection of works representing classical English literature, as well as a variety of other selections. For most readers, grappling with these challenges enhances the pleasure of literature. By studying literature, you "see" more of it to appreciate. You learn that, far from being remote from life, good literature pleases you by reflecting and giving order to life.</w:t>
      </w:r>
    </w:p>
    <w:sectPr w:rsidR="00EC6F95" w:rsidSect="00EC6F95">
      <w:headerReference w:type="default" r:id="rId11"/>
      <w:footerReference w:type="default" r:id="rId12"/>
      <w:type w:val="continuous"/>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Roman">
    <w:altName w:val="Times New Roman"/>
    <w:charset w:val="00"/>
    <w:family w:val="roman"/>
    <w:pitch w:val="default"/>
    <w:sig w:usb0="00000000" w:usb1="00000000" w:usb2="00000000" w:usb3="00000000" w:csb0="00000000" w:csb1="00000000"/>
  </w:font>
  <w:font w:name="Baskerville">
    <w:panose1 w:val="02020502070401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skerville SemiBold Italic">
    <w:panose1 w:val="0202070207040009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95" w:rsidRDefault="003F7421">
    <w:pPr>
      <w:pStyle w:val="HeaderFooter"/>
      <w:tabs>
        <w:tab w:val="clear" w:pos="9020"/>
        <w:tab w:val="center" w:pos="4680"/>
        <w:tab w:val="right" w:pos="9360"/>
      </w:tabs>
    </w:pPr>
    <w:r>
      <w:tab/>
    </w:r>
    <w:r w:rsidR="001A20B1">
      <w:fldChar w:fldCharType="begin"/>
    </w:r>
    <w:r>
      <w:instrText xml:space="preserve"> PAGE </w:instrText>
    </w:r>
    <w:r w:rsidR="001A20B1">
      <w:fldChar w:fldCharType="separate"/>
    </w:r>
    <w:r w:rsidR="004830A5">
      <w:rPr>
        <w:noProof/>
      </w:rPr>
      <w:t>4</w:t>
    </w:r>
    <w:r w:rsidR="001A20B1">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95" w:rsidRDefault="003F7421">
    <w:pPr>
      <w:pStyle w:val="HeaderFooter"/>
      <w:tabs>
        <w:tab w:val="clear" w:pos="9020"/>
        <w:tab w:val="center" w:pos="4680"/>
        <w:tab w:val="right" w:pos="9360"/>
      </w:tabs>
    </w:pPr>
    <w:r>
      <w:tab/>
    </w:r>
    <w:r w:rsidR="001A20B1">
      <w:fldChar w:fldCharType="begin"/>
    </w:r>
    <w:r>
      <w:instrText xml:space="preserve"> PAGE </w:instrText>
    </w:r>
    <w:r w:rsidR="001A20B1">
      <w:fldChar w:fldCharType="separate"/>
    </w:r>
    <w:r>
      <w:t>1</w:t>
    </w:r>
    <w:r w:rsidR="001A20B1">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95" w:rsidRDefault="003F7421">
    <w:pPr>
      <w:pStyle w:val="HeaderFooter"/>
      <w:tabs>
        <w:tab w:val="clear" w:pos="9020"/>
        <w:tab w:val="center" w:pos="4680"/>
        <w:tab w:val="right" w:pos="9360"/>
      </w:tabs>
    </w:pPr>
    <w:r>
      <w:tab/>
    </w:r>
    <w:r w:rsidR="001A20B1">
      <w:fldChar w:fldCharType="begin"/>
    </w:r>
    <w:r>
      <w:instrText xml:space="preserve"> PAGE </w:instrText>
    </w:r>
    <w:r w:rsidR="001A20B1">
      <w:fldChar w:fldCharType="separate"/>
    </w:r>
    <w:r w:rsidR="00537D01">
      <w:rPr>
        <w:noProof/>
      </w:rPr>
      <w:t>6</w:t>
    </w:r>
    <w:r w:rsidR="001A20B1">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95" w:rsidRDefault="003F7421">
    <w:pPr>
      <w:pStyle w:val="HeaderFooter"/>
      <w:tabs>
        <w:tab w:val="clear" w:pos="9020"/>
        <w:tab w:val="center" w:pos="4680"/>
        <w:tab w:val="right" w:pos="9360"/>
      </w:tabs>
    </w:pPr>
    <w:r>
      <w:rPr>
        <w:sz w:val="18"/>
        <w:szCs w:val="18"/>
      </w:rPr>
      <w:t>Bradley/White</w:t>
    </w:r>
    <w:r>
      <w:rPr>
        <w:sz w:val="18"/>
        <w:szCs w:val="18"/>
      </w:rPr>
      <w:tab/>
      <w:t>AP English 12</w:t>
    </w:r>
    <w:r>
      <w:rPr>
        <w:sz w:val="18"/>
        <w:szCs w:val="18"/>
      </w:rPr>
      <w:tab/>
      <w:t>2014-2015</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95" w:rsidRDefault="003F7421">
    <w:pPr>
      <w:pStyle w:val="HeaderFooter"/>
      <w:tabs>
        <w:tab w:val="clear" w:pos="9020"/>
        <w:tab w:val="center" w:pos="4680"/>
        <w:tab w:val="right" w:pos="9360"/>
      </w:tabs>
    </w:pPr>
    <w:r>
      <w:rPr>
        <w:sz w:val="18"/>
        <w:szCs w:val="18"/>
      </w:rPr>
      <w:t>Bradley/White</w:t>
    </w:r>
    <w:r>
      <w:rPr>
        <w:sz w:val="18"/>
        <w:szCs w:val="18"/>
      </w:rPr>
      <w:tab/>
      <w:t>AP English 12</w:t>
    </w:r>
    <w:r>
      <w:rPr>
        <w:sz w:val="18"/>
        <w:szCs w:val="18"/>
      </w:rPr>
      <w:tab/>
      <w:t>2014-2015</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95" w:rsidRDefault="003F7421">
    <w:pPr>
      <w:pStyle w:val="HeaderFooter"/>
      <w:tabs>
        <w:tab w:val="clear" w:pos="9020"/>
        <w:tab w:val="center" w:pos="4680"/>
        <w:tab w:val="right" w:pos="9360"/>
      </w:tabs>
    </w:pPr>
    <w:r>
      <w:rPr>
        <w:sz w:val="18"/>
        <w:szCs w:val="18"/>
      </w:rPr>
      <w:t>Bradley/White</w:t>
    </w:r>
    <w:r>
      <w:rPr>
        <w:sz w:val="18"/>
        <w:szCs w:val="18"/>
      </w:rPr>
      <w:tab/>
      <w:t>AP English 12</w:t>
    </w:r>
    <w:r>
      <w:rPr>
        <w:sz w:val="18"/>
        <w:szCs w:val="18"/>
      </w:rPr>
      <w:tab/>
      <w:t>2014-2015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2D1"/>
    <w:multiLevelType w:val="multilevel"/>
    <w:tmpl w:val="E09EB1F2"/>
    <w:lvl w:ilvl="0">
      <w:start w:val="1"/>
      <w:numFmt w:val="bullet"/>
      <w:lvlText w:val="•"/>
      <w:lvlJc w:val="left"/>
      <w:rPr>
        <w:rFonts w:ascii="Times Roman" w:eastAsia="Times Roman" w:hAnsi="Times Roman" w:cs="Baskerville"/>
        <w:position w:val="-2"/>
      </w:rPr>
    </w:lvl>
    <w:lvl w:ilvl="1">
      <w:start w:val="1"/>
      <w:numFmt w:val="bullet"/>
      <w:lvlText w:val="•"/>
      <w:lvlJc w:val="left"/>
      <w:rPr>
        <w:rFonts w:ascii="Times Roman" w:eastAsia="Times Roman" w:hAnsi="Times Roman" w:cs="Baskerville"/>
        <w:position w:val="-2"/>
      </w:rPr>
    </w:lvl>
    <w:lvl w:ilvl="2">
      <w:start w:val="1"/>
      <w:numFmt w:val="bullet"/>
      <w:lvlText w:val="•"/>
      <w:lvlJc w:val="left"/>
      <w:rPr>
        <w:rFonts w:ascii="Times Roman" w:eastAsia="Times Roman" w:hAnsi="Times Roman" w:cs="Baskerville"/>
        <w:position w:val="-2"/>
      </w:rPr>
    </w:lvl>
    <w:lvl w:ilvl="3">
      <w:start w:val="1"/>
      <w:numFmt w:val="bullet"/>
      <w:lvlText w:val="•"/>
      <w:lvlJc w:val="left"/>
      <w:rPr>
        <w:rFonts w:ascii="Times Roman" w:eastAsia="Times Roman" w:hAnsi="Times Roman" w:cs="Baskerville"/>
        <w:position w:val="-2"/>
      </w:rPr>
    </w:lvl>
    <w:lvl w:ilvl="4">
      <w:start w:val="1"/>
      <w:numFmt w:val="bullet"/>
      <w:lvlText w:val="•"/>
      <w:lvlJc w:val="left"/>
      <w:rPr>
        <w:rFonts w:ascii="Times Roman" w:eastAsia="Times Roman" w:hAnsi="Times Roman" w:cs="Baskerville"/>
        <w:position w:val="-2"/>
      </w:rPr>
    </w:lvl>
    <w:lvl w:ilvl="5">
      <w:start w:val="1"/>
      <w:numFmt w:val="bullet"/>
      <w:lvlText w:val="•"/>
      <w:lvlJc w:val="left"/>
      <w:rPr>
        <w:rFonts w:ascii="Times Roman" w:eastAsia="Times Roman" w:hAnsi="Times Roman" w:cs="Baskerville"/>
        <w:position w:val="-2"/>
      </w:rPr>
    </w:lvl>
    <w:lvl w:ilvl="6">
      <w:start w:val="1"/>
      <w:numFmt w:val="bullet"/>
      <w:lvlText w:val="•"/>
      <w:lvlJc w:val="left"/>
      <w:rPr>
        <w:rFonts w:ascii="Times Roman" w:eastAsia="Times Roman" w:hAnsi="Times Roman" w:cs="Baskerville"/>
        <w:position w:val="-2"/>
      </w:rPr>
    </w:lvl>
    <w:lvl w:ilvl="7">
      <w:start w:val="1"/>
      <w:numFmt w:val="bullet"/>
      <w:lvlText w:val="•"/>
      <w:lvlJc w:val="left"/>
      <w:rPr>
        <w:rFonts w:ascii="Times Roman" w:eastAsia="Times Roman" w:hAnsi="Times Roman" w:cs="Baskerville"/>
        <w:position w:val="-2"/>
      </w:rPr>
    </w:lvl>
    <w:lvl w:ilvl="8">
      <w:start w:val="1"/>
      <w:numFmt w:val="bullet"/>
      <w:lvlText w:val="•"/>
      <w:lvlJc w:val="left"/>
      <w:rPr>
        <w:rFonts w:ascii="Times Roman" w:eastAsia="Times Roman" w:hAnsi="Times Roman" w:cs="Baskerville"/>
        <w:position w:val="-2"/>
      </w:rPr>
    </w:lvl>
  </w:abstractNum>
  <w:abstractNum w:abstractNumId="1">
    <w:nsid w:val="06691935"/>
    <w:multiLevelType w:val="multilevel"/>
    <w:tmpl w:val="8B0CE7D0"/>
    <w:styleLink w:val="Bullet"/>
    <w:lvl w:ilvl="0">
      <w:start w:val="1"/>
      <w:numFmt w:val="bullet"/>
      <w:lvlText w:val="•"/>
      <w:lvlJc w:val="left"/>
      <w:rPr>
        <w:rFonts w:ascii="Baskerville" w:eastAsia="Baskerville" w:hAnsi="Baskerville" w:cs="Baskerville"/>
        <w:position w:val="-2"/>
      </w:rPr>
    </w:lvl>
    <w:lvl w:ilvl="1">
      <w:start w:val="1"/>
      <w:numFmt w:val="bullet"/>
      <w:lvlText w:val="•"/>
      <w:lvlJc w:val="left"/>
      <w:rPr>
        <w:rFonts w:ascii="Times Roman" w:eastAsia="Times Roman" w:hAnsi="Times Roman" w:cs="Baskerville"/>
        <w:position w:val="-2"/>
      </w:rPr>
    </w:lvl>
    <w:lvl w:ilvl="2">
      <w:start w:val="1"/>
      <w:numFmt w:val="bullet"/>
      <w:lvlText w:val="•"/>
      <w:lvlJc w:val="left"/>
      <w:rPr>
        <w:rFonts w:ascii="Times Roman" w:eastAsia="Times Roman" w:hAnsi="Times Roman" w:cs="Baskerville"/>
        <w:position w:val="-2"/>
      </w:rPr>
    </w:lvl>
    <w:lvl w:ilvl="3">
      <w:start w:val="1"/>
      <w:numFmt w:val="bullet"/>
      <w:lvlText w:val="•"/>
      <w:lvlJc w:val="left"/>
      <w:rPr>
        <w:rFonts w:ascii="Times Roman" w:eastAsia="Times Roman" w:hAnsi="Times Roman" w:cs="Baskerville"/>
        <w:position w:val="-2"/>
      </w:rPr>
    </w:lvl>
    <w:lvl w:ilvl="4">
      <w:start w:val="1"/>
      <w:numFmt w:val="bullet"/>
      <w:lvlText w:val="•"/>
      <w:lvlJc w:val="left"/>
      <w:rPr>
        <w:rFonts w:ascii="Times Roman" w:eastAsia="Times Roman" w:hAnsi="Times Roman" w:cs="Baskerville"/>
        <w:position w:val="-2"/>
      </w:rPr>
    </w:lvl>
    <w:lvl w:ilvl="5">
      <w:start w:val="1"/>
      <w:numFmt w:val="bullet"/>
      <w:lvlText w:val="•"/>
      <w:lvlJc w:val="left"/>
      <w:rPr>
        <w:rFonts w:ascii="Times Roman" w:eastAsia="Times Roman" w:hAnsi="Times Roman" w:cs="Baskerville"/>
        <w:position w:val="-2"/>
      </w:rPr>
    </w:lvl>
    <w:lvl w:ilvl="6">
      <w:start w:val="1"/>
      <w:numFmt w:val="bullet"/>
      <w:lvlText w:val="•"/>
      <w:lvlJc w:val="left"/>
      <w:rPr>
        <w:rFonts w:ascii="Times Roman" w:eastAsia="Times Roman" w:hAnsi="Times Roman" w:cs="Baskerville"/>
        <w:position w:val="-2"/>
      </w:rPr>
    </w:lvl>
    <w:lvl w:ilvl="7">
      <w:start w:val="1"/>
      <w:numFmt w:val="bullet"/>
      <w:lvlText w:val="•"/>
      <w:lvlJc w:val="left"/>
      <w:rPr>
        <w:rFonts w:ascii="Times Roman" w:eastAsia="Times Roman" w:hAnsi="Times Roman" w:cs="Baskerville"/>
        <w:position w:val="-2"/>
      </w:rPr>
    </w:lvl>
    <w:lvl w:ilvl="8">
      <w:start w:val="1"/>
      <w:numFmt w:val="bullet"/>
      <w:lvlText w:val="•"/>
      <w:lvlJc w:val="left"/>
      <w:rPr>
        <w:rFonts w:ascii="Times Roman" w:eastAsia="Times Roman" w:hAnsi="Times Roman" w:cs="Baskerville"/>
        <w:position w:val="-2"/>
      </w:rPr>
    </w:lvl>
  </w:abstractNum>
  <w:abstractNum w:abstractNumId="2">
    <w:nsid w:val="27F76094"/>
    <w:multiLevelType w:val="multilevel"/>
    <w:tmpl w:val="9D38D3AE"/>
    <w:lvl w:ilvl="0">
      <w:start w:val="1"/>
      <w:numFmt w:val="upperLetter"/>
      <w:lvlText w:val="%1."/>
      <w:lvlJc w:val="left"/>
      <w:rPr>
        <w:color w:val="000000"/>
        <w:position w:val="0"/>
      </w:rPr>
    </w:lvl>
    <w:lvl w:ilvl="1">
      <w:start w:val="1"/>
      <w:numFmt w:val="upperLetter"/>
      <w:lvlText w:val="%2."/>
      <w:lvlJc w:val="left"/>
      <w:rPr>
        <w:color w:val="000000"/>
        <w:position w:val="0"/>
      </w:rPr>
    </w:lvl>
    <w:lvl w:ilvl="2">
      <w:start w:val="1"/>
      <w:numFmt w:val="upperLetter"/>
      <w:lvlText w:val="%3."/>
      <w:lvlJc w:val="left"/>
      <w:rPr>
        <w:color w:val="000000"/>
        <w:position w:val="0"/>
      </w:rPr>
    </w:lvl>
    <w:lvl w:ilvl="3">
      <w:start w:val="1"/>
      <w:numFmt w:val="upperLetter"/>
      <w:lvlText w:val="%4."/>
      <w:lvlJc w:val="left"/>
      <w:rPr>
        <w:color w:val="000000"/>
        <w:position w:val="0"/>
      </w:rPr>
    </w:lvl>
    <w:lvl w:ilvl="4">
      <w:start w:val="1"/>
      <w:numFmt w:val="upperLetter"/>
      <w:lvlText w:val="%5."/>
      <w:lvlJc w:val="left"/>
      <w:rPr>
        <w:color w:val="000000"/>
        <w:position w:val="0"/>
      </w:rPr>
    </w:lvl>
    <w:lvl w:ilvl="5">
      <w:start w:val="1"/>
      <w:numFmt w:val="upperLetter"/>
      <w:lvlText w:val="%6."/>
      <w:lvlJc w:val="left"/>
      <w:rPr>
        <w:color w:val="000000"/>
        <w:position w:val="0"/>
      </w:rPr>
    </w:lvl>
    <w:lvl w:ilvl="6">
      <w:start w:val="1"/>
      <w:numFmt w:val="upperLetter"/>
      <w:lvlText w:val="%7."/>
      <w:lvlJc w:val="left"/>
      <w:rPr>
        <w:color w:val="000000"/>
        <w:position w:val="0"/>
      </w:rPr>
    </w:lvl>
    <w:lvl w:ilvl="7">
      <w:start w:val="1"/>
      <w:numFmt w:val="upperLetter"/>
      <w:lvlText w:val="%8."/>
      <w:lvlJc w:val="left"/>
      <w:rPr>
        <w:color w:val="000000"/>
        <w:position w:val="0"/>
      </w:rPr>
    </w:lvl>
    <w:lvl w:ilvl="8">
      <w:start w:val="1"/>
      <w:numFmt w:val="upperLetter"/>
      <w:lvlText w:val="%9."/>
      <w:lvlJc w:val="left"/>
      <w:rPr>
        <w:color w:val="000000"/>
        <w:position w:val="0"/>
      </w:rPr>
    </w:lvl>
  </w:abstractNum>
  <w:abstractNum w:abstractNumId="3">
    <w:nsid w:val="28FD1FFA"/>
    <w:multiLevelType w:val="multilevel"/>
    <w:tmpl w:val="D6FC3076"/>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4">
    <w:nsid w:val="34416731"/>
    <w:multiLevelType w:val="multilevel"/>
    <w:tmpl w:val="14C2A564"/>
    <w:lvl w:ilvl="0">
      <w:start w:val="1"/>
      <w:numFmt w:val="bullet"/>
      <w:lvlText w:val="-"/>
      <w:lvlJc w:val="left"/>
      <w:rPr>
        <w:color w:val="000000"/>
        <w:position w:val="4"/>
      </w:rPr>
    </w:lvl>
    <w:lvl w:ilvl="1">
      <w:start w:val="1"/>
      <w:numFmt w:val="bullet"/>
      <w:lvlText w:val="-"/>
      <w:lvlJc w:val="left"/>
      <w:rPr>
        <w:color w:val="000000"/>
        <w:position w:val="4"/>
      </w:rPr>
    </w:lvl>
    <w:lvl w:ilvl="2">
      <w:start w:val="1"/>
      <w:numFmt w:val="bullet"/>
      <w:lvlText w:val="-"/>
      <w:lvlJc w:val="left"/>
      <w:rPr>
        <w:color w:val="000000"/>
        <w:position w:val="4"/>
      </w:rPr>
    </w:lvl>
    <w:lvl w:ilvl="3">
      <w:start w:val="1"/>
      <w:numFmt w:val="bullet"/>
      <w:lvlText w:val="-"/>
      <w:lvlJc w:val="left"/>
      <w:rPr>
        <w:color w:val="000000"/>
        <w:position w:val="4"/>
      </w:rPr>
    </w:lvl>
    <w:lvl w:ilvl="4">
      <w:start w:val="1"/>
      <w:numFmt w:val="bullet"/>
      <w:lvlText w:val="-"/>
      <w:lvlJc w:val="left"/>
      <w:rPr>
        <w:color w:val="000000"/>
        <w:position w:val="4"/>
      </w:rPr>
    </w:lvl>
    <w:lvl w:ilvl="5">
      <w:start w:val="1"/>
      <w:numFmt w:val="bullet"/>
      <w:lvlText w:val="-"/>
      <w:lvlJc w:val="left"/>
      <w:rPr>
        <w:color w:val="000000"/>
        <w:position w:val="4"/>
      </w:rPr>
    </w:lvl>
    <w:lvl w:ilvl="6">
      <w:start w:val="1"/>
      <w:numFmt w:val="bullet"/>
      <w:lvlText w:val="-"/>
      <w:lvlJc w:val="left"/>
      <w:rPr>
        <w:color w:val="000000"/>
        <w:position w:val="4"/>
      </w:rPr>
    </w:lvl>
    <w:lvl w:ilvl="7">
      <w:start w:val="1"/>
      <w:numFmt w:val="bullet"/>
      <w:lvlText w:val="-"/>
      <w:lvlJc w:val="left"/>
      <w:rPr>
        <w:color w:val="000000"/>
        <w:position w:val="4"/>
      </w:rPr>
    </w:lvl>
    <w:lvl w:ilvl="8">
      <w:start w:val="1"/>
      <w:numFmt w:val="bullet"/>
      <w:lvlText w:val="-"/>
      <w:lvlJc w:val="left"/>
      <w:rPr>
        <w:color w:val="000000"/>
        <w:position w:val="4"/>
      </w:rPr>
    </w:lvl>
  </w:abstractNum>
  <w:abstractNum w:abstractNumId="5">
    <w:nsid w:val="3F211D6F"/>
    <w:multiLevelType w:val="multilevel"/>
    <w:tmpl w:val="BE88DCE6"/>
    <w:styleLink w:val="List31"/>
    <w:lvl w:ilvl="0">
      <w:start w:val="1"/>
      <w:numFmt w:val="bullet"/>
      <w:lvlText w:val="-"/>
      <w:lvlJc w:val="left"/>
      <w:rPr>
        <w:color w:val="000000"/>
        <w:position w:val="4"/>
      </w:rPr>
    </w:lvl>
    <w:lvl w:ilvl="1">
      <w:start w:val="1"/>
      <w:numFmt w:val="bullet"/>
      <w:lvlText w:val="-"/>
      <w:lvlJc w:val="left"/>
      <w:rPr>
        <w:color w:val="000000"/>
        <w:position w:val="4"/>
      </w:rPr>
    </w:lvl>
    <w:lvl w:ilvl="2">
      <w:numFmt w:val="bullet"/>
      <w:lvlText w:val="-"/>
      <w:lvlJc w:val="left"/>
      <w:rPr>
        <w:color w:val="000000"/>
        <w:position w:val="4"/>
      </w:rPr>
    </w:lvl>
    <w:lvl w:ilvl="3">
      <w:start w:val="1"/>
      <w:numFmt w:val="bullet"/>
      <w:lvlText w:val="-"/>
      <w:lvlJc w:val="left"/>
      <w:rPr>
        <w:color w:val="000000"/>
        <w:position w:val="4"/>
      </w:rPr>
    </w:lvl>
    <w:lvl w:ilvl="4">
      <w:start w:val="1"/>
      <w:numFmt w:val="bullet"/>
      <w:lvlText w:val="-"/>
      <w:lvlJc w:val="left"/>
      <w:rPr>
        <w:color w:val="000000"/>
        <w:position w:val="4"/>
      </w:rPr>
    </w:lvl>
    <w:lvl w:ilvl="5">
      <w:start w:val="1"/>
      <w:numFmt w:val="bullet"/>
      <w:lvlText w:val="-"/>
      <w:lvlJc w:val="left"/>
      <w:rPr>
        <w:color w:val="000000"/>
        <w:position w:val="4"/>
      </w:rPr>
    </w:lvl>
    <w:lvl w:ilvl="6">
      <w:start w:val="1"/>
      <w:numFmt w:val="bullet"/>
      <w:lvlText w:val="-"/>
      <w:lvlJc w:val="left"/>
      <w:rPr>
        <w:color w:val="000000"/>
        <w:position w:val="4"/>
      </w:rPr>
    </w:lvl>
    <w:lvl w:ilvl="7">
      <w:start w:val="1"/>
      <w:numFmt w:val="bullet"/>
      <w:lvlText w:val="-"/>
      <w:lvlJc w:val="left"/>
      <w:rPr>
        <w:color w:val="000000"/>
        <w:position w:val="4"/>
      </w:rPr>
    </w:lvl>
    <w:lvl w:ilvl="8">
      <w:start w:val="1"/>
      <w:numFmt w:val="bullet"/>
      <w:lvlText w:val="-"/>
      <w:lvlJc w:val="left"/>
      <w:rPr>
        <w:color w:val="000000"/>
        <w:position w:val="4"/>
      </w:rPr>
    </w:lvl>
  </w:abstractNum>
  <w:abstractNum w:abstractNumId="6">
    <w:nsid w:val="4D3E0A03"/>
    <w:multiLevelType w:val="multilevel"/>
    <w:tmpl w:val="99FCD186"/>
    <w:styleLink w:val="List0"/>
    <w:lvl w:ilvl="0">
      <w:start w:val="1"/>
      <w:numFmt w:val="upperLetter"/>
      <w:lvlText w:val="%1."/>
      <w:lvlJc w:val="left"/>
      <w:rPr>
        <w:color w:val="000000"/>
        <w:position w:val="0"/>
      </w:rPr>
    </w:lvl>
    <w:lvl w:ilvl="1">
      <w:start w:val="1"/>
      <w:numFmt w:val="upperLetter"/>
      <w:lvlText w:val="%2."/>
      <w:lvlJc w:val="left"/>
      <w:rPr>
        <w:color w:val="000000"/>
        <w:position w:val="0"/>
      </w:rPr>
    </w:lvl>
    <w:lvl w:ilvl="2">
      <w:start w:val="1"/>
      <w:numFmt w:val="upperLetter"/>
      <w:lvlText w:val="%3."/>
      <w:lvlJc w:val="left"/>
      <w:rPr>
        <w:color w:val="000000"/>
        <w:position w:val="0"/>
      </w:rPr>
    </w:lvl>
    <w:lvl w:ilvl="3">
      <w:start w:val="1"/>
      <w:numFmt w:val="upperLetter"/>
      <w:lvlText w:val="%4."/>
      <w:lvlJc w:val="left"/>
      <w:rPr>
        <w:color w:val="000000"/>
        <w:position w:val="0"/>
      </w:rPr>
    </w:lvl>
    <w:lvl w:ilvl="4">
      <w:start w:val="1"/>
      <w:numFmt w:val="upperLetter"/>
      <w:lvlText w:val="%5."/>
      <w:lvlJc w:val="left"/>
      <w:rPr>
        <w:color w:val="000000"/>
        <w:position w:val="0"/>
      </w:rPr>
    </w:lvl>
    <w:lvl w:ilvl="5">
      <w:start w:val="1"/>
      <w:numFmt w:val="upperLetter"/>
      <w:lvlText w:val="%6."/>
      <w:lvlJc w:val="left"/>
      <w:rPr>
        <w:color w:val="000000"/>
        <w:position w:val="0"/>
      </w:rPr>
    </w:lvl>
    <w:lvl w:ilvl="6">
      <w:start w:val="1"/>
      <w:numFmt w:val="upperLetter"/>
      <w:lvlText w:val="%7."/>
      <w:lvlJc w:val="left"/>
      <w:rPr>
        <w:color w:val="000000"/>
        <w:position w:val="0"/>
      </w:rPr>
    </w:lvl>
    <w:lvl w:ilvl="7">
      <w:start w:val="1"/>
      <w:numFmt w:val="upperLetter"/>
      <w:lvlText w:val="%8."/>
      <w:lvlJc w:val="left"/>
      <w:rPr>
        <w:color w:val="000000"/>
        <w:position w:val="0"/>
      </w:rPr>
    </w:lvl>
    <w:lvl w:ilvl="8">
      <w:start w:val="1"/>
      <w:numFmt w:val="upperLetter"/>
      <w:lvlText w:val="%9."/>
      <w:lvlJc w:val="left"/>
      <w:rPr>
        <w:color w:val="000000"/>
        <w:position w:val="0"/>
      </w:rPr>
    </w:lvl>
  </w:abstractNum>
  <w:abstractNum w:abstractNumId="7">
    <w:nsid w:val="55142059"/>
    <w:multiLevelType w:val="multilevel"/>
    <w:tmpl w:val="45B0EB70"/>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8">
    <w:nsid w:val="554161DC"/>
    <w:multiLevelType w:val="multilevel"/>
    <w:tmpl w:val="0BC27CF2"/>
    <w:styleLink w:val="List1"/>
    <w:lvl w:ilvl="0">
      <w:start w:val="1"/>
      <w:numFmt w:val="bullet"/>
      <w:lvlText w:val="-"/>
      <w:lvlJc w:val="left"/>
      <w:rPr>
        <w:color w:val="000000"/>
        <w:position w:val="4"/>
      </w:rPr>
    </w:lvl>
    <w:lvl w:ilvl="1">
      <w:start w:val="1"/>
      <w:numFmt w:val="bullet"/>
      <w:lvlText w:val="-"/>
      <w:lvlJc w:val="left"/>
      <w:rPr>
        <w:color w:val="000000"/>
        <w:position w:val="4"/>
      </w:rPr>
    </w:lvl>
    <w:lvl w:ilvl="2">
      <w:start w:val="1"/>
      <w:numFmt w:val="bullet"/>
      <w:lvlText w:val="-"/>
      <w:lvlJc w:val="left"/>
      <w:rPr>
        <w:color w:val="000000"/>
        <w:position w:val="4"/>
      </w:rPr>
    </w:lvl>
    <w:lvl w:ilvl="3">
      <w:start w:val="1"/>
      <w:numFmt w:val="bullet"/>
      <w:lvlText w:val="-"/>
      <w:lvlJc w:val="left"/>
      <w:rPr>
        <w:color w:val="000000"/>
        <w:position w:val="4"/>
      </w:rPr>
    </w:lvl>
    <w:lvl w:ilvl="4">
      <w:start w:val="1"/>
      <w:numFmt w:val="bullet"/>
      <w:lvlText w:val="-"/>
      <w:lvlJc w:val="left"/>
      <w:rPr>
        <w:color w:val="000000"/>
        <w:position w:val="4"/>
      </w:rPr>
    </w:lvl>
    <w:lvl w:ilvl="5">
      <w:start w:val="1"/>
      <w:numFmt w:val="bullet"/>
      <w:lvlText w:val="-"/>
      <w:lvlJc w:val="left"/>
      <w:rPr>
        <w:color w:val="000000"/>
        <w:position w:val="4"/>
      </w:rPr>
    </w:lvl>
    <w:lvl w:ilvl="6">
      <w:start w:val="1"/>
      <w:numFmt w:val="bullet"/>
      <w:lvlText w:val="-"/>
      <w:lvlJc w:val="left"/>
      <w:rPr>
        <w:color w:val="000000"/>
        <w:position w:val="4"/>
      </w:rPr>
    </w:lvl>
    <w:lvl w:ilvl="7">
      <w:start w:val="1"/>
      <w:numFmt w:val="bullet"/>
      <w:lvlText w:val="-"/>
      <w:lvlJc w:val="left"/>
      <w:rPr>
        <w:color w:val="000000"/>
        <w:position w:val="4"/>
      </w:rPr>
    </w:lvl>
    <w:lvl w:ilvl="8">
      <w:start w:val="1"/>
      <w:numFmt w:val="bullet"/>
      <w:lvlText w:val="-"/>
      <w:lvlJc w:val="left"/>
      <w:rPr>
        <w:color w:val="000000"/>
        <w:position w:val="4"/>
      </w:rPr>
    </w:lvl>
  </w:abstractNum>
  <w:abstractNum w:abstractNumId="9">
    <w:nsid w:val="5B727D29"/>
    <w:multiLevelType w:val="multilevel"/>
    <w:tmpl w:val="BCC677F0"/>
    <w:lvl w:ilvl="0">
      <w:start w:val="1"/>
      <w:numFmt w:val="bullet"/>
      <w:lvlText w:val="-"/>
      <w:lvlJc w:val="left"/>
      <w:rPr>
        <w:color w:val="000000"/>
        <w:position w:val="4"/>
      </w:rPr>
    </w:lvl>
    <w:lvl w:ilvl="1">
      <w:start w:val="1"/>
      <w:numFmt w:val="bullet"/>
      <w:lvlText w:val="-"/>
      <w:lvlJc w:val="left"/>
      <w:rPr>
        <w:color w:val="000000"/>
        <w:position w:val="4"/>
      </w:rPr>
    </w:lvl>
    <w:lvl w:ilvl="2">
      <w:start w:val="1"/>
      <w:numFmt w:val="bullet"/>
      <w:lvlText w:val="-"/>
      <w:lvlJc w:val="left"/>
      <w:rPr>
        <w:color w:val="000000"/>
        <w:position w:val="4"/>
      </w:rPr>
    </w:lvl>
    <w:lvl w:ilvl="3">
      <w:start w:val="1"/>
      <w:numFmt w:val="bullet"/>
      <w:lvlText w:val="-"/>
      <w:lvlJc w:val="left"/>
      <w:rPr>
        <w:color w:val="000000"/>
        <w:position w:val="4"/>
      </w:rPr>
    </w:lvl>
    <w:lvl w:ilvl="4">
      <w:start w:val="1"/>
      <w:numFmt w:val="bullet"/>
      <w:lvlText w:val="-"/>
      <w:lvlJc w:val="left"/>
      <w:rPr>
        <w:color w:val="000000"/>
        <w:position w:val="4"/>
      </w:rPr>
    </w:lvl>
    <w:lvl w:ilvl="5">
      <w:start w:val="1"/>
      <w:numFmt w:val="bullet"/>
      <w:lvlText w:val="-"/>
      <w:lvlJc w:val="left"/>
      <w:rPr>
        <w:color w:val="000000"/>
        <w:position w:val="4"/>
      </w:rPr>
    </w:lvl>
    <w:lvl w:ilvl="6">
      <w:start w:val="1"/>
      <w:numFmt w:val="bullet"/>
      <w:lvlText w:val="-"/>
      <w:lvlJc w:val="left"/>
      <w:rPr>
        <w:color w:val="000000"/>
        <w:position w:val="4"/>
      </w:rPr>
    </w:lvl>
    <w:lvl w:ilvl="7">
      <w:start w:val="1"/>
      <w:numFmt w:val="bullet"/>
      <w:lvlText w:val="-"/>
      <w:lvlJc w:val="left"/>
      <w:rPr>
        <w:color w:val="000000"/>
        <w:position w:val="4"/>
      </w:rPr>
    </w:lvl>
    <w:lvl w:ilvl="8">
      <w:start w:val="1"/>
      <w:numFmt w:val="bullet"/>
      <w:lvlText w:val="-"/>
      <w:lvlJc w:val="left"/>
      <w:rPr>
        <w:color w:val="000000"/>
        <w:position w:val="4"/>
      </w:rPr>
    </w:lvl>
  </w:abstractNum>
  <w:abstractNum w:abstractNumId="10">
    <w:nsid w:val="5B7E4D3A"/>
    <w:multiLevelType w:val="multilevel"/>
    <w:tmpl w:val="E76247D6"/>
    <w:styleLink w:val="List21"/>
    <w:lvl w:ilvl="0">
      <w:start w:val="1"/>
      <w:numFmt w:val="bullet"/>
      <w:lvlText w:val="-"/>
      <w:lvlJc w:val="left"/>
      <w:rPr>
        <w:color w:val="000000"/>
        <w:position w:val="4"/>
      </w:rPr>
    </w:lvl>
    <w:lvl w:ilvl="1">
      <w:start w:val="1"/>
      <w:numFmt w:val="bullet"/>
      <w:lvlText w:val="-"/>
      <w:lvlJc w:val="left"/>
      <w:rPr>
        <w:color w:val="000000"/>
        <w:position w:val="4"/>
      </w:rPr>
    </w:lvl>
    <w:lvl w:ilvl="2">
      <w:start w:val="1"/>
      <w:numFmt w:val="bullet"/>
      <w:lvlText w:val="-"/>
      <w:lvlJc w:val="left"/>
      <w:rPr>
        <w:color w:val="000000"/>
        <w:position w:val="4"/>
      </w:rPr>
    </w:lvl>
    <w:lvl w:ilvl="3">
      <w:start w:val="1"/>
      <w:numFmt w:val="bullet"/>
      <w:lvlText w:val="-"/>
      <w:lvlJc w:val="left"/>
      <w:rPr>
        <w:color w:val="000000"/>
        <w:position w:val="4"/>
      </w:rPr>
    </w:lvl>
    <w:lvl w:ilvl="4">
      <w:start w:val="1"/>
      <w:numFmt w:val="bullet"/>
      <w:lvlText w:val="-"/>
      <w:lvlJc w:val="left"/>
      <w:rPr>
        <w:color w:val="000000"/>
        <w:position w:val="4"/>
      </w:rPr>
    </w:lvl>
    <w:lvl w:ilvl="5">
      <w:start w:val="1"/>
      <w:numFmt w:val="bullet"/>
      <w:lvlText w:val="-"/>
      <w:lvlJc w:val="left"/>
      <w:rPr>
        <w:color w:val="000000"/>
        <w:position w:val="4"/>
      </w:rPr>
    </w:lvl>
    <w:lvl w:ilvl="6">
      <w:start w:val="1"/>
      <w:numFmt w:val="bullet"/>
      <w:lvlText w:val="-"/>
      <w:lvlJc w:val="left"/>
      <w:rPr>
        <w:color w:val="000000"/>
        <w:position w:val="4"/>
      </w:rPr>
    </w:lvl>
    <w:lvl w:ilvl="7">
      <w:start w:val="1"/>
      <w:numFmt w:val="bullet"/>
      <w:lvlText w:val="-"/>
      <w:lvlJc w:val="left"/>
      <w:rPr>
        <w:color w:val="000000"/>
        <w:position w:val="4"/>
      </w:rPr>
    </w:lvl>
    <w:lvl w:ilvl="8">
      <w:start w:val="1"/>
      <w:numFmt w:val="bullet"/>
      <w:lvlText w:val="-"/>
      <w:lvlJc w:val="left"/>
      <w:rPr>
        <w:color w:val="000000"/>
        <w:position w:val="4"/>
      </w:rPr>
    </w:lvl>
  </w:abstractNum>
  <w:abstractNum w:abstractNumId="11">
    <w:nsid w:val="74F12344"/>
    <w:multiLevelType w:val="multilevel"/>
    <w:tmpl w:val="2500B290"/>
    <w:lvl w:ilvl="0">
      <w:start w:val="1"/>
      <w:numFmt w:val="bullet"/>
      <w:lvlText w:val="-"/>
      <w:lvlJc w:val="left"/>
      <w:rPr>
        <w:color w:val="000000"/>
        <w:position w:val="4"/>
      </w:rPr>
    </w:lvl>
    <w:lvl w:ilvl="1">
      <w:start w:val="1"/>
      <w:numFmt w:val="bullet"/>
      <w:lvlText w:val="-"/>
      <w:lvlJc w:val="left"/>
      <w:rPr>
        <w:color w:val="000000"/>
        <w:position w:val="4"/>
      </w:rPr>
    </w:lvl>
    <w:lvl w:ilvl="2">
      <w:start w:val="1"/>
      <w:numFmt w:val="bullet"/>
      <w:lvlText w:val="-"/>
      <w:lvlJc w:val="left"/>
      <w:rPr>
        <w:color w:val="000000"/>
        <w:position w:val="4"/>
      </w:rPr>
    </w:lvl>
    <w:lvl w:ilvl="3">
      <w:start w:val="1"/>
      <w:numFmt w:val="bullet"/>
      <w:lvlText w:val="-"/>
      <w:lvlJc w:val="left"/>
      <w:rPr>
        <w:color w:val="000000"/>
        <w:position w:val="4"/>
      </w:rPr>
    </w:lvl>
    <w:lvl w:ilvl="4">
      <w:start w:val="1"/>
      <w:numFmt w:val="bullet"/>
      <w:lvlText w:val="-"/>
      <w:lvlJc w:val="left"/>
      <w:rPr>
        <w:color w:val="000000"/>
        <w:position w:val="4"/>
      </w:rPr>
    </w:lvl>
    <w:lvl w:ilvl="5">
      <w:start w:val="1"/>
      <w:numFmt w:val="bullet"/>
      <w:lvlText w:val="-"/>
      <w:lvlJc w:val="left"/>
      <w:rPr>
        <w:color w:val="000000"/>
        <w:position w:val="4"/>
      </w:rPr>
    </w:lvl>
    <w:lvl w:ilvl="6">
      <w:start w:val="1"/>
      <w:numFmt w:val="bullet"/>
      <w:lvlText w:val="-"/>
      <w:lvlJc w:val="left"/>
      <w:rPr>
        <w:color w:val="000000"/>
        <w:position w:val="4"/>
      </w:rPr>
    </w:lvl>
    <w:lvl w:ilvl="7">
      <w:start w:val="1"/>
      <w:numFmt w:val="bullet"/>
      <w:lvlText w:val="-"/>
      <w:lvlJc w:val="left"/>
      <w:rPr>
        <w:color w:val="000000"/>
        <w:position w:val="4"/>
      </w:rPr>
    </w:lvl>
    <w:lvl w:ilvl="8">
      <w:start w:val="1"/>
      <w:numFmt w:val="bullet"/>
      <w:lvlText w:val="-"/>
      <w:lvlJc w:val="left"/>
      <w:rPr>
        <w:color w:val="000000"/>
        <w:position w:val="4"/>
      </w:rPr>
    </w:lvl>
  </w:abstractNum>
  <w:num w:numId="1">
    <w:abstractNumId w:val="2"/>
  </w:num>
  <w:num w:numId="2">
    <w:abstractNumId w:val="3"/>
  </w:num>
  <w:num w:numId="3">
    <w:abstractNumId w:val="6"/>
  </w:num>
  <w:num w:numId="4">
    <w:abstractNumId w:val="9"/>
  </w:num>
  <w:num w:numId="5">
    <w:abstractNumId w:val="7"/>
  </w:num>
  <w:num w:numId="6">
    <w:abstractNumId w:val="8"/>
  </w:num>
  <w:num w:numId="7">
    <w:abstractNumId w:val="11"/>
  </w:num>
  <w:num w:numId="8">
    <w:abstractNumId w:val="10"/>
  </w:num>
  <w:num w:numId="9">
    <w:abstractNumId w:val="4"/>
  </w:num>
  <w:num w:numId="10">
    <w:abstractNumId w:val="5"/>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revisionView w:formatting="0"/>
  <w:doNotTrackMoves/>
  <w:defaultTabStop w:val="720"/>
  <w:characterSpacingControl w:val="doNotCompress"/>
  <w:compat/>
  <w:rsids>
    <w:rsidRoot w:val="00EC6F95"/>
    <w:rsid w:val="001A20B1"/>
    <w:rsid w:val="003F7421"/>
    <w:rsid w:val="004830A5"/>
    <w:rsid w:val="00537D01"/>
    <w:rsid w:val="00A526A2"/>
    <w:rsid w:val="00EC6F95"/>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6F9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C6F95"/>
    <w:rPr>
      <w:u w:val="single"/>
    </w:rPr>
  </w:style>
  <w:style w:type="paragraph" w:customStyle="1" w:styleId="HeaderFooter">
    <w:name w:val="Header &amp; Footer"/>
    <w:rsid w:val="00EC6F95"/>
    <w:pPr>
      <w:tabs>
        <w:tab w:val="right" w:pos="9020"/>
      </w:tabs>
    </w:pPr>
    <w:rPr>
      <w:rFonts w:ascii="Helvetica" w:hAnsi="Arial Unicode MS" w:cs="Arial Unicode MS"/>
      <w:color w:val="000000"/>
      <w:sz w:val="24"/>
      <w:szCs w:val="24"/>
    </w:rPr>
  </w:style>
  <w:style w:type="paragraph" w:customStyle="1" w:styleId="Default">
    <w:name w:val="Default"/>
    <w:rsid w:val="00EC6F95"/>
    <w:rPr>
      <w:rFonts w:ascii="Helvetica" w:eastAsia="Helvetica" w:hAnsi="Helvetica" w:cs="Helvetica"/>
      <w:color w:val="000000"/>
      <w:sz w:val="22"/>
      <w:szCs w:val="22"/>
    </w:rPr>
  </w:style>
  <w:style w:type="numbering" w:customStyle="1" w:styleId="List0">
    <w:name w:val="List 0"/>
    <w:basedOn w:val="Lettered"/>
    <w:rsid w:val="00EC6F95"/>
    <w:pPr>
      <w:numPr>
        <w:numId w:val="3"/>
      </w:numPr>
    </w:pPr>
  </w:style>
  <w:style w:type="numbering" w:customStyle="1" w:styleId="Lettered">
    <w:name w:val="Lettered"/>
    <w:rsid w:val="00EC6F95"/>
  </w:style>
  <w:style w:type="numbering" w:customStyle="1" w:styleId="List1">
    <w:name w:val="List 1"/>
    <w:basedOn w:val="Dash"/>
    <w:rsid w:val="00EC6F95"/>
    <w:pPr>
      <w:numPr>
        <w:numId w:val="6"/>
      </w:numPr>
    </w:pPr>
  </w:style>
  <w:style w:type="numbering" w:customStyle="1" w:styleId="Dash">
    <w:name w:val="Dash"/>
    <w:rsid w:val="00EC6F95"/>
  </w:style>
  <w:style w:type="numbering" w:customStyle="1" w:styleId="List21">
    <w:name w:val="List 21"/>
    <w:basedOn w:val="Dash"/>
    <w:rsid w:val="00EC6F95"/>
    <w:pPr>
      <w:numPr>
        <w:numId w:val="8"/>
      </w:numPr>
    </w:pPr>
  </w:style>
  <w:style w:type="numbering" w:customStyle="1" w:styleId="List31">
    <w:name w:val="List 31"/>
    <w:basedOn w:val="Dash"/>
    <w:rsid w:val="00EC6F95"/>
    <w:pPr>
      <w:numPr>
        <w:numId w:val="10"/>
      </w:numPr>
    </w:pPr>
  </w:style>
  <w:style w:type="character" w:customStyle="1" w:styleId="Hyperlink0">
    <w:name w:val="Hyperlink.0"/>
    <w:basedOn w:val="Hyperlink"/>
    <w:rsid w:val="00EC6F95"/>
    <w:rPr>
      <w:u w:val="single"/>
    </w:rPr>
  </w:style>
  <w:style w:type="numbering" w:customStyle="1" w:styleId="Bullet">
    <w:name w:val="Bullet"/>
    <w:rsid w:val="00EC6F95"/>
    <w:pPr>
      <w:numPr>
        <w:numId w:val="12"/>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gutenberg.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717</Words>
  <Characters>4087</Characters>
  <Application>Microsoft Macintosh Word</Application>
  <DocSecurity>0</DocSecurity>
  <Lines>34</Lines>
  <Paragraphs>8</Paragraphs>
  <ScaleCrop>false</ScaleCrop>
  <Company>Santa Susana HIgh School</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 Bradley</cp:lastModifiedBy>
  <cp:revision>5</cp:revision>
  <dcterms:created xsi:type="dcterms:W3CDTF">2014-03-12T19:38:00Z</dcterms:created>
  <dcterms:modified xsi:type="dcterms:W3CDTF">2014-06-04T14:18:00Z</dcterms:modified>
</cp:coreProperties>
</file>